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785"/>
        <w:gridCol w:w="4786"/>
      </w:tblGrid>
      <w:tr w:rsidR="000C0A09" w:rsidTr="00651E66">
        <w:tc>
          <w:tcPr>
            <w:tcW w:w="4785" w:type="dxa"/>
          </w:tcPr>
          <w:p w:rsidR="000C0A09" w:rsidRPr="00651E66" w:rsidRDefault="000C0A09" w:rsidP="00651E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0C0A09" w:rsidRPr="00651E66" w:rsidRDefault="000C0A09" w:rsidP="00651E6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1E66">
              <w:rPr>
                <w:rFonts w:ascii="Times New Roman" w:hAnsi="Times New Roman"/>
                <w:sz w:val="28"/>
                <w:szCs w:val="28"/>
              </w:rPr>
              <w:t>Приложение 2</w:t>
            </w:r>
          </w:p>
          <w:p w:rsidR="000C0A09" w:rsidRPr="00651E66" w:rsidRDefault="000C0A09" w:rsidP="00651E6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C0A09" w:rsidRPr="00651E66" w:rsidRDefault="000C0A09" w:rsidP="00651E6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1E66">
              <w:rPr>
                <w:rFonts w:ascii="Times New Roman" w:hAnsi="Times New Roman"/>
                <w:sz w:val="28"/>
                <w:szCs w:val="28"/>
              </w:rPr>
              <w:t xml:space="preserve">к постановлению </w:t>
            </w:r>
          </w:p>
          <w:p w:rsidR="000C0A09" w:rsidRPr="00651E66" w:rsidRDefault="000C0A09" w:rsidP="00651E6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1E66">
              <w:rPr>
                <w:rFonts w:ascii="Times New Roman" w:hAnsi="Times New Roman"/>
                <w:sz w:val="28"/>
                <w:szCs w:val="28"/>
              </w:rPr>
              <w:t>администрации района</w:t>
            </w:r>
          </w:p>
          <w:p w:rsidR="000C0A09" w:rsidRPr="00651E66" w:rsidRDefault="000C0A09" w:rsidP="00651E6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C0A09" w:rsidRPr="00651E66" w:rsidRDefault="000C0A09" w:rsidP="00651E6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24.10.2016  № 622</w:t>
            </w:r>
          </w:p>
        </w:tc>
      </w:tr>
    </w:tbl>
    <w:p w:rsidR="000C0A09" w:rsidRDefault="000C0A09" w:rsidP="00760EC3">
      <w:pPr>
        <w:spacing w:after="0" w:line="240" w:lineRule="auto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C0A09" w:rsidRDefault="000C0A09" w:rsidP="00760EC3">
      <w:pPr>
        <w:spacing w:after="0" w:line="240" w:lineRule="auto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C0A09" w:rsidRDefault="000C0A09" w:rsidP="00760EC3">
      <w:pPr>
        <w:spacing w:after="0" w:line="240" w:lineRule="auto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C0A09" w:rsidRPr="00EB614C" w:rsidRDefault="000C0A09" w:rsidP="002907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B614C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0C0A09" w:rsidRPr="00F27CCD" w:rsidRDefault="000C0A09" w:rsidP="00F27CCD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F27CCD">
        <w:rPr>
          <w:rFonts w:ascii="Times New Roman" w:hAnsi="Times New Roman"/>
          <w:b/>
          <w:sz w:val="28"/>
          <w:szCs w:val="28"/>
        </w:rPr>
        <w:t>к прогнозу социально-экономического развития района на 201</w:t>
      </w:r>
      <w:r>
        <w:rPr>
          <w:rFonts w:ascii="Times New Roman" w:hAnsi="Times New Roman"/>
          <w:b/>
          <w:sz w:val="28"/>
          <w:szCs w:val="28"/>
        </w:rPr>
        <w:t>7</w:t>
      </w:r>
      <w:r w:rsidRPr="00F27CCD">
        <w:rPr>
          <w:rFonts w:ascii="Times New Roman" w:hAnsi="Times New Roman"/>
          <w:b/>
          <w:sz w:val="28"/>
          <w:szCs w:val="28"/>
        </w:rPr>
        <w:t xml:space="preserve"> год и плановый период  201</w:t>
      </w:r>
      <w:r>
        <w:rPr>
          <w:rFonts w:ascii="Times New Roman" w:hAnsi="Times New Roman"/>
          <w:b/>
          <w:sz w:val="28"/>
          <w:szCs w:val="28"/>
        </w:rPr>
        <w:t>8</w:t>
      </w:r>
      <w:r w:rsidRPr="00F27CCD">
        <w:rPr>
          <w:rFonts w:ascii="Times New Roman" w:hAnsi="Times New Roman"/>
          <w:b/>
          <w:sz w:val="28"/>
          <w:szCs w:val="28"/>
        </w:rPr>
        <w:t xml:space="preserve"> и 201</w:t>
      </w:r>
      <w:r>
        <w:rPr>
          <w:rFonts w:ascii="Times New Roman" w:hAnsi="Times New Roman"/>
          <w:b/>
          <w:sz w:val="28"/>
          <w:szCs w:val="28"/>
        </w:rPr>
        <w:t>9</w:t>
      </w:r>
      <w:r w:rsidRPr="00F27CCD">
        <w:rPr>
          <w:rFonts w:ascii="Times New Roman" w:hAnsi="Times New Roman"/>
          <w:b/>
          <w:sz w:val="28"/>
          <w:szCs w:val="28"/>
        </w:rPr>
        <w:t xml:space="preserve"> год</w:t>
      </w:r>
      <w:r>
        <w:rPr>
          <w:rFonts w:ascii="Times New Roman" w:hAnsi="Times New Roman"/>
          <w:b/>
          <w:sz w:val="28"/>
          <w:szCs w:val="28"/>
        </w:rPr>
        <w:t>ы</w:t>
      </w:r>
    </w:p>
    <w:p w:rsidR="000C0A09" w:rsidRPr="000729EF" w:rsidRDefault="000C0A09" w:rsidP="002440AF">
      <w:pPr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6F6B">
        <w:rPr>
          <w:rFonts w:ascii="Times New Roman" w:hAnsi="Times New Roman"/>
          <w:sz w:val="28"/>
          <w:szCs w:val="28"/>
        </w:rPr>
        <w:t>Прогноз социально-экономического развития Верхнебуреинского муниципального района на 201</w:t>
      </w:r>
      <w:r>
        <w:rPr>
          <w:rFonts w:ascii="Times New Roman" w:hAnsi="Times New Roman"/>
          <w:sz w:val="28"/>
          <w:szCs w:val="28"/>
        </w:rPr>
        <w:t>7</w:t>
      </w:r>
      <w:r w:rsidRPr="006E6F6B">
        <w:rPr>
          <w:rFonts w:ascii="Times New Roman" w:hAnsi="Times New Roman"/>
          <w:sz w:val="28"/>
          <w:szCs w:val="28"/>
        </w:rPr>
        <w:t>-201</w:t>
      </w:r>
      <w:r>
        <w:rPr>
          <w:rFonts w:ascii="Times New Roman" w:hAnsi="Times New Roman"/>
          <w:sz w:val="28"/>
          <w:szCs w:val="28"/>
        </w:rPr>
        <w:t>9</w:t>
      </w:r>
      <w:r w:rsidRPr="006E6F6B">
        <w:rPr>
          <w:rFonts w:ascii="Times New Roman" w:hAnsi="Times New Roman"/>
          <w:sz w:val="28"/>
          <w:szCs w:val="28"/>
        </w:rPr>
        <w:t xml:space="preserve"> годы разработан в соответствии со статьёй 173 Бюджетного кодекса Российской Федерации, </w:t>
      </w:r>
      <w:r>
        <w:rPr>
          <w:rFonts w:ascii="Times New Roman" w:hAnsi="Times New Roman"/>
          <w:sz w:val="28"/>
          <w:szCs w:val="28"/>
        </w:rPr>
        <w:t>в соответствии с</w:t>
      </w:r>
      <w:r w:rsidRPr="006E6F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полномочиями Верхнебуреинского муниципального района, установленными Федеральным Законом РФ от 06.10.2003 года № 131-ФЗ, с муниципальными программами</w:t>
      </w:r>
      <w:r w:rsidRPr="000729EF">
        <w:rPr>
          <w:rFonts w:ascii="Times New Roman" w:hAnsi="Times New Roman"/>
          <w:sz w:val="28"/>
          <w:szCs w:val="28"/>
        </w:rPr>
        <w:t>.</w:t>
      </w:r>
    </w:p>
    <w:p w:rsidR="000C0A09" w:rsidRDefault="000C0A09" w:rsidP="006E6F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6F6B">
        <w:rPr>
          <w:rFonts w:ascii="Times New Roman" w:hAnsi="Times New Roman"/>
          <w:sz w:val="28"/>
          <w:szCs w:val="28"/>
        </w:rPr>
        <w:t xml:space="preserve">В основе прогноза заложены </w:t>
      </w:r>
      <w:r>
        <w:rPr>
          <w:rFonts w:ascii="Times New Roman" w:hAnsi="Times New Roman"/>
          <w:sz w:val="28"/>
          <w:szCs w:val="28"/>
        </w:rPr>
        <w:t xml:space="preserve">показатели деятельности бюджетообразующих организаций района, администрации Верхнебуреинского муниципального района, муниципальных </w:t>
      </w:r>
      <w:r w:rsidRPr="006E6F6B">
        <w:rPr>
          <w:rFonts w:ascii="Times New Roman" w:hAnsi="Times New Roman"/>
          <w:sz w:val="28"/>
          <w:szCs w:val="28"/>
        </w:rPr>
        <w:t>учреждений социальной сферы</w:t>
      </w:r>
      <w:r>
        <w:rPr>
          <w:rFonts w:ascii="Times New Roman" w:hAnsi="Times New Roman"/>
          <w:sz w:val="28"/>
          <w:szCs w:val="28"/>
        </w:rPr>
        <w:t>,</w:t>
      </w:r>
      <w:r w:rsidRPr="006E6F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индивидуальных</w:t>
      </w:r>
      <w:r w:rsidRPr="006E6F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предпринимателей.</w:t>
      </w:r>
    </w:p>
    <w:p w:rsidR="000C0A09" w:rsidRPr="006E6F6B" w:rsidRDefault="000C0A09" w:rsidP="006E6F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6E6F6B">
        <w:rPr>
          <w:rFonts w:ascii="Times New Roman" w:hAnsi="Times New Roman"/>
          <w:sz w:val="28"/>
          <w:szCs w:val="28"/>
        </w:rPr>
        <w:t>ри составлении прогноза были использованы:</w:t>
      </w:r>
    </w:p>
    <w:p w:rsidR="000C0A09" w:rsidRDefault="000C0A09" w:rsidP="00B722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6F6B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фактические показатели</w:t>
      </w:r>
      <w:r w:rsidRPr="006E6F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территориального </w:t>
      </w:r>
      <w:r w:rsidRPr="006E6F6B">
        <w:rPr>
          <w:rFonts w:ascii="Times New Roman" w:hAnsi="Times New Roman"/>
          <w:sz w:val="28"/>
          <w:szCs w:val="28"/>
        </w:rPr>
        <w:t xml:space="preserve">органа </w:t>
      </w:r>
      <w:r>
        <w:rPr>
          <w:rFonts w:ascii="Times New Roman" w:hAnsi="Times New Roman"/>
          <w:sz w:val="28"/>
          <w:szCs w:val="28"/>
        </w:rPr>
        <w:t xml:space="preserve">федеральной службы </w:t>
      </w:r>
      <w:r w:rsidRPr="006E6F6B">
        <w:rPr>
          <w:rFonts w:ascii="Times New Roman" w:hAnsi="Times New Roman"/>
          <w:sz w:val="28"/>
          <w:szCs w:val="28"/>
        </w:rPr>
        <w:t>государственной статистики</w:t>
      </w:r>
      <w:r>
        <w:rPr>
          <w:rFonts w:ascii="Times New Roman" w:hAnsi="Times New Roman"/>
          <w:sz w:val="28"/>
          <w:szCs w:val="28"/>
        </w:rPr>
        <w:t xml:space="preserve"> по Хабаровскому краю</w:t>
      </w:r>
      <w:r w:rsidRPr="006E6F6B">
        <w:rPr>
          <w:rFonts w:ascii="Times New Roman" w:hAnsi="Times New Roman"/>
          <w:sz w:val="28"/>
          <w:szCs w:val="28"/>
        </w:rPr>
        <w:t>, структурных под</w:t>
      </w:r>
      <w:r>
        <w:rPr>
          <w:rFonts w:ascii="Times New Roman" w:hAnsi="Times New Roman"/>
          <w:sz w:val="28"/>
          <w:szCs w:val="28"/>
        </w:rPr>
        <w:t>разделений администрации района</w:t>
      </w:r>
      <w:r w:rsidRPr="006E6F6B">
        <w:rPr>
          <w:rFonts w:ascii="Times New Roman" w:hAnsi="Times New Roman"/>
          <w:sz w:val="28"/>
          <w:szCs w:val="28"/>
        </w:rPr>
        <w:t xml:space="preserve"> за 201</w:t>
      </w:r>
      <w:r>
        <w:rPr>
          <w:rFonts w:ascii="Times New Roman" w:hAnsi="Times New Roman"/>
          <w:sz w:val="28"/>
          <w:szCs w:val="28"/>
        </w:rPr>
        <w:t>5</w:t>
      </w:r>
      <w:r w:rsidRPr="006E6F6B">
        <w:rPr>
          <w:rFonts w:ascii="Times New Roman" w:hAnsi="Times New Roman"/>
          <w:sz w:val="28"/>
          <w:szCs w:val="28"/>
        </w:rPr>
        <w:t xml:space="preserve"> год; </w:t>
      </w:r>
      <w:r>
        <w:rPr>
          <w:rFonts w:ascii="Times New Roman" w:hAnsi="Times New Roman"/>
          <w:sz w:val="28"/>
          <w:szCs w:val="28"/>
        </w:rPr>
        <w:t>за 6 месяцев</w:t>
      </w:r>
      <w:r w:rsidRPr="006E6F6B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6</w:t>
      </w:r>
      <w:r w:rsidRPr="006E6F6B">
        <w:rPr>
          <w:rFonts w:ascii="Times New Roman" w:hAnsi="Times New Roman"/>
          <w:sz w:val="28"/>
          <w:szCs w:val="28"/>
        </w:rPr>
        <w:t xml:space="preserve"> года, </w:t>
      </w:r>
      <w:r>
        <w:rPr>
          <w:rFonts w:ascii="Times New Roman" w:hAnsi="Times New Roman"/>
          <w:sz w:val="28"/>
          <w:szCs w:val="28"/>
        </w:rPr>
        <w:t>оценка показателей на 2016 год;</w:t>
      </w:r>
      <w:r w:rsidRPr="00B722AB">
        <w:rPr>
          <w:rFonts w:ascii="Times New Roman" w:hAnsi="Times New Roman"/>
          <w:sz w:val="28"/>
          <w:szCs w:val="28"/>
        </w:rPr>
        <w:t xml:space="preserve"> </w:t>
      </w:r>
    </w:p>
    <w:p w:rsidR="000C0A09" w:rsidRDefault="000C0A09" w:rsidP="00B722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информации бюджетообразующих </w:t>
      </w:r>
      <w:r w:rsidRPr="006E6F6B">
        <w:rPr>
          <w:rFonts w:ascii="Times New Roman" w:hAnsi="Times New Roman"/>
          <w:sz w:val="28"/>
          <w:szCs w:val="28"/>
        </w:rPr>
        <w:t xml:space="preserve">организаций района </w:t>
      </w:r>
      <w:r>
        <w:rPr>
          <w:rFonts w:ascii="Times New Roman" w:hAnsi="Times New Roman"/>
          <w:sz w:val="28"/>
          <w:szCs w:val="28"/>
        </w:rPr>
        <w:t>на ближайшую</w:t>
      </w:r>
      <w:r w:rsidRPr="00B722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перспективу;</w:t>
      </w:r>
    </w:p>
    <w:p w:rsidR="000C0A09" w:rsidRDefault="000C0A09" w:rsidP="00B722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данные министерства экономического развития Хабаровского края.</w:t>
      </w:r>
    </w:p>
    <w:p w:rsidR="000C0A09" w:rsidRDefault="000C0A09" w:rsidP="009F3AB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Абсолютные и относительные единицы прогноза составлены с одним и тремя знаками после запятой, соответственно. </w:t>
      </w:r>
    </w:p>
    <w:p w:rsidR="000C0A09" w:rsidRPr="003A7A43" w:rsidRDefault="000C0A09" w:rsidP="009F3AB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Общие отклонения настоящего прогноза в сравнении с прогнозов на 2016-2018 годы связаны с изменением социально-экономической ситуации в Российской Федерации, в Хабаровском крае.</w:t>
      </w:r>
    </w:p>
    <w:p w:rsidR="000C0A09" w:rsidRPr="006E6F6B" w:rsidRDefault="000C0A09" w:rsidP="006E6F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C0A09" w:rsidRPr="00A5638C" w:rsidRDefault="000C0A09" w:rsidP="00A5638C">
      <w:pPr>
        <w:pStyle w:val="ListParagraph"/>
        <w:numPr>
          <w:ilvl w:val="0"/>
          <w:numId w:val="11"/>
        </w:num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Общая характеристика Верхнебуреинского района</w:t>
      </w:r>
      <w:r w:rsidRPr="00A5638C">
        <w:rPr>
          <w:b/>
          <w:sz w:val="28"/>
          <w:szCs w:val="28"/>
          <w:lang w:val="en-US"/>
        </w:rPr>
        <w:t xml:space="preserve"> </w:t>
      </w:r>
    </w:p>
    <w:p w:rsidR="000C0A09" w:rsidRPr="00266736" w:rsidRDefault="000C0A09" w:rsidP="00803348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266736">
        <w:rPr>
          <w:rFonts w:ascii="Times New Roman" w:hAnsi="Times New Roman"/>
          <w:b/>
          <w:i/>
          <w:color w:val="000000"/>
          <w:sz w:val="28"/>
          <w:szCs w:val="28"/>
        </w:rPr>
        <w:t>Демографическая ситуация</w:t>
      </w:r>
    </w:p>
    <w:p w:rsidR="000C0A09" w:rsidRDefault="000C0A09" w:rsidP="00EB614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1466E">
        <w:rPr>
          <w:rFonts w:ascii="Times New Roman" w:hAnsi="Times New Roman"/>
          <w:color w:val="000000"/>
          <w:sz w:val="28"/>
          <w:szCs w:val="28"/>
        </w:rPr>
        <w:t>Численность населения района на 01</w:t>
      </w:r>
      <w:r>
        <w:rPr>
          <w:rFonts w:ascii="Times New Roman" w:hAnsi="Times New Roman"/>
          <w:color w:val="000000"/>
          <w:sz w:val="28"/>
          <w:szCs w:val="28"/>
        </w:rPr>
        <w:t xml:space="preserve"> января </w:t>
      </w:r>
      <w:r w:rsidRPr="0021466E">
        <w:rPr>
          <w:rFonts w:ascii="Times New Roman" w:hAnsi="Times New Roman"/>
          <w:color w:val="000000"/>
          <w:sz w:val="28"/>
          <w:szCs w:val="28"/>
        </w:rPr>
        <w:t>201</w:t>
      </w:r>
      <w:r>
        <w:rPr>
          <w:rFonts w:ascii="Times New Roman" w:hAnsi="Times New Roman"/>
          <w:color w:val="000000"/>
          <w:sz w:val="28"/>
          <w:szCs w:val="28"/>
        </w:rPr>
        <w:t>6 года</w:t>
      </w:r>
      <w:r w:rsidRPr="0021466E">
        <w:rPr>
          <w:rFonts w:ascii="Times New Roman" w:hAnsi="Times New Roman"/>
          <w:color w:val="000000"/>
          <w:sz w:val="28"/>
          <w:szCs w:val="28"/>
        </w:rPr>
        <w:t xml:space="preserve">  составила </w:t>
      </w:r>
      <w:r w:rsidRPr="00C774B5">
        <w:rPr>
          <w:rFonts w:ascii="Times New Roman" w:hAnsi="Times New Roman"/>
          <w:sz w:val="28"/>
          <w:szCs w:val="28"/>
        </w:rPr>
        <w:t>25</w:t>
      </w:r>
      <w:r>
        <w:rPr>
          <w:rFonts w:ascii="Times New Roman" w:hAnsi="Times New Roman"/>
          <w:sz w:val="28"/>
          <w:szCs w:val="28"/>
        </w:rPr>
        <w:t xml:space="preserve">351 </w:t>
      </w:r>
      <w:r>
        <w:rPr>
          <w:rFonts w:ascii="Times New Roman" w:hAnsi="Times New Roman"/>
          <w:color w:val="000000"/>
          <w:sz w:val="28"/>
          <w:szCs w:val="28"/>
        </w:rPr>
        <w:t xml:space="preserve">чел., снизилась на 412 чел. к показателю на начало 2015 года. </w:t>
      </w:r>
    </w:p>
    <w:p w:rsidR="000C0A09" w:rsidRDefault="000C0A09" w:rsidP="00FB141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городской местности проживают: в р.п. Чегдомын – 12234 человека; в р.п. Новый Ургал – 6384 человека.</w:t>
      </w:r>
    </w:p>
    <w:p w:rsidR="000C0A09" w:rsidRDefault="000C0A09" w:rsidP="00FB141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5638C">
        <w:rPr>
          <w:rFonts w:ascii="Times New Roman" w:hAnsi="Times New Roman"/>
          <w:b/>
          <w:i/>
          <w:color w:val="000000"/>
          <w:sz w:val="28"/>
          <w:szCs w:val="28"/>
        </w:rPr>
        <w:t>Среднегодовая численность населения</w:t>
      </w:r>
      <w:r>
        <w:rPr>
          <w:rFonts w:ascii="Times New Roman" w:hAnsi="Times New Roman"/>
          <w:color w:val="000000"/>
          <w:sz w:val="28"/>
          <w:szCs w:val="28"/>
        </w:rPr>
        <w:t xml:space="preserve"> в 2015 году составила 25,6 тыс. чел., по оценке 2016 года составит 25,4 тыс. чел. По прогнозу в 2017 году численность составит 25,5 тыс. чел. В дальнейшем прогнозируется прирост численности населения на 0,1 тыс. человек ежегодно в связи с проводимыми мероприятиями по реализации комплексного инвестиционного плана модернизации монопрофильного городского поселения "Рабочий поселок Чегдомын", привлечением рабочей силы промышленными предприятиями района. </w:t>
      </w:r>
    </w:p>
    <w:p w:rsidR="000C0A09" w:rsidRDefault="000C0A09" w:rsidP="00FB141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Pr="0021466E">
        <w:rPr>
          <w:rFonts w:ascii="Times New Roman" w:hAnsi="Times New Roman"/>
          <w:color w:val="000000"/>
          <w:sz w:val="28"/>
          <w:szCs w:val="28"/>
        </w:rPr>
        <w:t>ричина снижения численности населения</w:t>
      </w:r>
      <w:r>
        <w:rPr>
          <w:rFonts w:ascii="Times New Roman" w:hAnsi="Times New Roman"/>
          <w:color w:val="000000"/>
          <w:sz w:val="28"/>
          <w:szCs w:val="28"/>
        </w:rPr>
        <w:t xml:space="preserve"> района</w:t>
      </w:r>
      <w:r w:rsidRPr="0021466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является</w:t>
      </w:r>
      <w:r w:rsidRPr="0021466E">
        <w:rPr>
          <w:rFonts w:ascii="Times New Roman" w:hAnsi="Times New Roman"/>
          <w:color w:val="000000"/>
          <w:sz w:val="28"/>
          <w:szCs w:val="28"/>
        </w:rPr>
        <w:t xml:space="preserve"> миграционная убыль. </w:t>
      </w:r>
      <w:r>
        <w:rPr>
          <w:rFonts w:ascii="Times New Roman" w:hAnsi="Times New Roman"/>
          <w:color w:val="000000"/>
          <w:sz w:val="28"/>
          <w:szCs w:val="28"/>
        </w:rPr>
        <w:t>За 2015 год прибыло в район 1188 человек, убыл 1641 человек.</w:t>
      </w:r>
      <w:r w:rsidRPr="000B1B2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 w:rsidRPr="0021466E">
        <w:rPr>
          <w:rFonts w:ascii="Times New Roman" w:hAnsi="Times New Roman"/>
          <w:color w:val="000000"/>
          <w:sz w:val="28"/>
          <w:szCs w:val="28"/>
        </w:rPr>
        <w:t>играционная</w:t>
      </w:r>
      <w:r w:rsidRPr="000B1B2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1466E">
        <w:rPr>
          <w:rFonts w:ascii="Times New Roman" w:hAnsi="Times New Roman"/>
          <w:color w:val="000000"/>
          <w:sz w:val="28"/>
          <w:szCs w:val="28"/>
        </w:rPr>
        <w:t>убыль</w:t>
      </w:r>
      <w:r w:rsidRPr="000B1B2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1466E">
        <w:rPr>
          <w:rFonts w:ascii="Times New Roman" w:hAnsi="Times New Roman"/>
          <w:color w:val="000000"/>
          <w:sz w:val="28"/>
          <w:szCs w:val="28"/>
        </w:rPr>
        <w:t>за 201</w:t>
      </w:r>
      <w:r>
        <w:rPr>
          <w:rFonts w:ascii="Times New Roman" w:hAnsi="Times New Roman"/>
          <w:color w:val="000000"/>
          <w:sz w:val="28"/>
          <w:szCs w:val="28"/>
        </w:rPr>
        <w:t>5</w:t>
      </w:r>
      <w:r w:rsidRPr="0021466E">
        <w:rPr>
          <w:rFonts w:ascii="Times New Roman" w:hAnsi="Times New Roman"/>
          <w:color w:val="000000"/>
          <w:sz w:val="28"/>
          <w:szCs w:val="28"/>
        </w:rPr>
        <w:t xml:space="preserve"> год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21466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453</w:t>
      </w:r>
      <w:r w:rsidRPr="00826080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человека.</w:t>
      </w:r>
    </w:p>
    <w:p w:rsidR="000C0A09" w:rsidRDefault="000C0A09" w:rsidP="00481766">
      <w:pPr>
        <w:pStyle w:val="Title"/>
        <w:ind w:firstLine="708"/>
        <w:jc w:val="both"/>
        <w:rPr>
          <w:b/>
          <w:szCs w:val="28"/>
        </w:rPr>
      </w:pPr>
      <w:r>
        <w:rPr>
          <w:color w:val="000000"/>
          <w:szCs w:val="28"/>
        </w:rPr>
        <w:t>За 6 месяцев 2016 года прибыл в район 471 человек. Убыло из района 599 человек. Миграционная убыль составила 128 человек, что превышает уровень 6 месяцев 2015 года на 18 человек.</w:t>
      </w:r>
    </w:p>
    <w:p w:rsidR="000C0A09" w:rsidRDefault="000C0A09" w:rsidP="00481766">
      <w:pPr>
        <w:pStyle w:val="Title"/>
        <w:ind w:firstLine="708"/>
        <w:jc w:val="both"/>
        <w:rPr>
          <w:szCs w:val="28"/>
        </w:rPr>
      </w:pPr>
      <w:r w:rsidRPr="00481766">
        <w:rPr>
          <w:szCs w:val="28"/>
        </w:rPr>
        <w:t>Причин</w:t>
      </w:r>
      <w:r>
        <w:rPr>
          <w:szCs w:val="28"/>
        </w:rPr>
        <w:t>ами</w:t>
      </w:r>
      <w:r w:rsidRPr="00481766">
        <w:rPr>
          <w:szCs w:val="28"/>
        </w:rPr>
        <w:t xml:space="preserve"> миграции населения из района являются отдалённость от краевого центра, </w:t>
      </w:r>
      <w:r>
        <w:rPr>
          <w:szCs w:val="28"/>
        </w:rPr>
        <w:t>отсутствие автомобильных дорог, связывающих города дальневосточного региона;</w:t>
      </w:r>
      <w:r w:rsidRPr="00481766">
        <w:rPr>
          <w:szCs w:val="28"/>
        </w:rPr>
        <w:t xml:space="preserve"> </w:t>
      </w:r>
      <w:r>
        <w:rPr>
          <w:szCs w:val="28"/>
        </w:rPr>
        <w:t xml:space="preserve">недостаточность </w:t>
      </w:r>
      <w:r w:rsidRPr="00481766">
        <w:rPr>
          <w:szCs w:val="28"/>
        </w:rPr>
        <w:t>необходимых услуг,</w:t>
      </w:r>
      <w:r>
        <w:rPr>
          <w:szCs w:val="28"/>
        </w:rPr>
        <w:t xml:space="preserve"> в том числе медицинского обслуживания; развлекательных центров;</w:t>
      </w:r>
      <w:r w:rsidRPr="00481766">
        <w:rPr>
          <w:szCs w:val="28"/>
        </w:rPr>
        <w:t xml:space="preserve"> неблагоприятные </w:t>
      </w:r>
      <w:r>
        <w:rPr>
          <w:szCs w:val="28"/>
        </w:rPr>
        <w:t xml:space="preserve">экологические </w:t>
      </w:r>
      <w:r w:rsidRPr="00481766">
        <w:rPr>
          <w:szCs w:val="28"/>
        </w:rPr>
        <w:t xml:space="preserve">условия проживания, </w:t>
      </w:r>
      <w:r>
        <w:rPr>
          <w:szCs w:val="28"/>
        </w:rPr>
        <w:t>суровые</w:t>
      </w:r>
      <w:r w:rsidRPr="00481766">
        <w:rPr>
          <w:szCs w:val="28"/>
        </w:rPr>
        <w:t xml:space="preserve"> климатические</w:t>
      </w:r>
      <w:r>
        <w:rPr>
          <w:szCs w:val="28"/>
        </w:rPr>
        <w:t xml:space="preserve"> условия; трудоустройство,  в основном, на рабочие профессии.</w:t>
      </w:r>
    </w:p>
    <w:p w:rsidR="000C0A09" w:rsidRDefault="000C0A09" w:rsidP="00481766">
      <w:pPr>
        <w:pStyle w:val="Title"/>
        <w:ind w:firstLine="708"/>
        <w:jc w:val="both"/>
        <w:rPr>
          <w:szCs w:val="28"/>
        </w:rPr>
      </w:pPr>
      <w:r>
        <w:rPr>
          <w:szCs w:val="28"/>
        </w:rPr>
        <w:t>Прогноз 2016-2018 годов имел более оптимистический характер, по сравнению с настоящим прогнозом. Проводимая промышленными предприятиями работа по привлечению рабочей силы не оказала большого влияния на численность населения района, как это прогнозировалось ранее.</w:t>
      </w:r>
    </w:p>
    <w:p w:rsidR="000C0A09" w:rsidRDefault="000C0A09" w:rsidP="00BD0A8B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12096">
        <w:rPr>
          <w:rFonts w:ascii="Times New Roman" w:hAnsi="Times New Roman"/>
          <w:b/>
          <w:i/>
          <w:sz w:val="28"/>
          <w:szCs w:val="28"/>
        </w:rPr>
        <w:t>Среднемесячная</w:t>
      </w:r>
      <w:r w:rsidRPr="00112096">
        <w:rPr>
          <w:rFonts w:ascii="Times New Roman" w:hAnsi="Times New Roman"/>
          <w:b/>
          <w:i/>
          <w:color w:val="000000"/>
          <w:sz w:val="28"/>
          <w:szCs w:val="28"/>
        </w:rPr>
        <w:t xml:space="preserve"> номинальная начисленная заработная плата</w:t>
      </w:r>
      <w:r w:rsidRPr="0021466E">
        <w:rPr>
          <w:rFonts w:ascii="Times New Roman" w:hAnsi="Times New Roman"/>
          <w:color w:val="000000"/>
          <w:sz w:val="28"/>
          <w:szCs w:val="28"/>
        </w:rPr>
        <w:t xml:space="preserve"> по кругу обследуемых организаций района </w:t>
      </w:r>
      <w:r>
        <w:rPr>
          <w:rFonts w:ascii="Times New Roman" w:hAnsi="Times New Roman"/>
          <w:color w:val="000000"/>
          <w:sz w:val="28"/>
          <w:szCs w:val="28"/>
        </w:rPr>
        <w:t>за 2015 год –</w:t>
      </w:r>
      <w:r w:rsidRPr="00337AC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46904 руб., что обеспечивает 3,5 величины прожиточного минимума на душу населения. Среднемесячная заработная плата </w:t>
      </w:r>
      <w:r w:rsidRPr="0021466E">
        <w:rPr>
          <w:rFonts w:ascii="Times New Roman" w:hAnsi="Times New Roman"/>
          <w:color w:val="000000"/>
          <w:sz w:val="28"/>
          <w:szCs w:val="28"/>
        </w:rPr>
        <w:t xml:space="preserve">увеличилась на </w:t>
      </w:r>
      <w:r>
        <w:rPr>
          <w:rFonts w:ascii="Times New Roman" w:hAnsi="Times New Roman"/>
          <w:color w:val="000000"/>
          <w:sz w:val="28"/>
          <w:szCs w:val="28"/>
        </w:rPr>
        <w:t>3240,1 руб.</w:t>
      </w:r>
      <w:r w:rsidRPr="0021466E">
        <w:rPr>
          <w:rFonts w:ascii="Times New Roman" w:hAnsi="Times New Roman"/>
          <w:color w:val="000000"/>
          <w:sz w:val="28"/>
          <w:szCs w:val="28"/>
        </w:rPr>
        <w:t xml:space="preserve"> к уровню 201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21466E">
        <w:rPr>
          <w:rFonts w:ascii="Times New Roman" w:hAnsi="Times New Roman"/>
          <w:color w:val="000000"/>
          <w:sz w:val="28"/>
          <w:szCs w:val="28"/>
        </w:rPr>
        <w:t xml:space="preserve"> года</w:t>
      </w:r>
      <w:r>
        <w:rPr>
          <w:rFonts w:ascii="Times New Roman" w:hAnsi="Times New Roman"/>
          <w:color w:val="000000"/>
          <w:sz w:val="28"/>
          <w:szCs w:val="28"/>
        </w:rPr>
        <w:t xml:space="preserve"> или на 7,4 %. </w:t>
      </w:r>
    </w:p>
    <w:p w:rsidR="000C0A09" w:rsidRDefault="000C0A09" w:rsidP="00BD0A8B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 6 месяцев 2016 год заработная плата составила 48553,0 руб. или 105,5 % к показателю соответствующего периода 2015 года. Оценка 2016 года – 49530,6 руб. или 105,6 % к уровню 2015 года. Прогноз на 2017-2019 годы: 51957,6; 54607,5; 57774,7, соответственно, с ростом на 4,9; 5,1; 5,8 % к уровню предыдущего года.</w:t>
      </w:r>
    </w:p>
    <w:p w:rsidR="000C0A09" w:rsidRPr="008C3619" w:rsidRDefault="000C0A09" w:rsidP="008F0CB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C3619">
        <w:rPr>
          <w:rFonts w:ascii="Times New Roman" w:hAnsi="Times New Roman"/>
          <w:color w:val="000000"/>
          <w:sz w:val="28"/>
          <w:szCs w:val="28"/>
        </w:rPr>
        <w:t xml:space="preserve">Прогноз 2016-2018 годов </w:t>
      </w:r>
      <w:r>
        <w:rPr>
          <w:rFonts w:ascii="Times New Roman" w:hAnsi="Times New Roman"/>
          <w:color w:val="000000"/>
          <w:sz w:val="28"/>
          <w:szCs w:val="28"/>
        </w:rPr>
        <w:t>по среднемесячной номинальной начисленной заработной плате был скорректирован в связи с корректировкой показателей основных предприятий района.</w:t>
      </w:r>
    </w:p>
    <w:p w:rsidR="000C0A09" w:rsidRDefault="000C0A09" w:rsidP="008F0CB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2096">
        <w:rPr>
          <w:rFonts w:ascii="Times New Roman" w:hAnsi="Times New Roman"/>
          <w:b/>
          <w:i/>
          <w:sz w:val="28"/>
          <w:szCs w:val="28"/>
        </w:rPr>
        <w:t>Фонд оплаты труда организаций района</w:t>
      </w:r>
      <w:r>
        <w:t xml:space="preserve"> </w:t>
      </w:r>
      <w:r w:rsidRPr="00403F6C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2015 год составил</w:t>
      </w:r>
      <w:r w:rsidRPr="00403F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5950,0 млн. руб. Оценка 2016 года – 6287,0 млн. руб. или 105,7 % к уровню 2015 года. Прогноз на 2017-2019 годы: 6600,0; 6944,1; 7352,8 млн. руб., соответственно, с ростом на 5,0; 5,2; 5,9 % к предыдущему году.</w:t>
      </w:r>
    </w:p>
    <w:p w:rsidR="000C0A09" w:rsidRDefault="000C0A09" w:rsidP="008F0CB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Прогноз 2016-2018 годов по фонду оплаты труда имел более оптимистический характер и был скорректирован в связи со снижением численности населения района, в связи с закрытием ряда предприятий малого бизнеса.</w:t>
      </w:r>
    </w:p>
    <w:p w:rsidR="000C0A09" w:rsidRDefault="000C0A09" w:rsidP="008F0CB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F00">
        <w:rPr>
          <w:rFonts w:ascii="Times New Roman" w:hAnsi="Times New Roman"/>
          <w:b/>
          <w:i/>
          <w:sz w:val="28"/>
          <w:szCs w:val="28"/>
        </w:rPr>
        <w:t>Налогооблагаемый фонд оплаты труда</w:t>
      </w:r>
      <w:r>
        <w:rPr>
          <w:rFonts w:ascii="Times New Roman" w:hAnsi="Times New Roman"/>
          <w:sz w:val="28"/>
          <w:szCs w:val="28"/>
        </w:rPr>
        <w:t xml:space="preserve"> в 2016 году ожидается в сумме 5905,1 млн. рублей. Прогнозируется  прирост на 5,0; 5,2; 5,9 % ежегодно.</w:t>
      </w:r>
    </w:p>
    <w:p w:rsidR="000C0A09" w:rsidRPr="00B928EE" w:rsidRDefault="000C0A09" w:rsidP="001B7F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28EE">
        <w:rPr>
          <w:rFonts w:ascii="Times New Roman" w:hAnsi="Times New Roman"/>
          <w:b/>
          <w:i/>
          <w:sz w:val="28"/>
          <w:szCs w:val="28"/>
        </w:rPr>
        <w:t>Штатная численность муниципальных служащих</w:t>
      </w:r>
      <w:r w:rsidRPr="00B928EE">
        <w:rPr>
          <w:rFonts w:ascii="Times New Roman" w:hAnsi="Times New Roman"/>
          <w:sz w:val="28"/>
          <w:szCs w:val="28"/>
        </w:rPr>
        <w:t xml:space="preserve"> на конец 2015 год составила 109,85 единиц. На 01.01.2016 проведены штатные мероприятия путем перевода ряда должностей муниципальной службы в должности немуниципальной службы, при этом штатная численность муниципальных служащих составила 89,35 человек. На конец 2016 года ожидается численность муниципальных служащих в количестве  91</w:t>
      </w:r>
      <w:r>
        <w:rPr>
          <w:rFonts w:ascii="Times New Roman" w:hAnsi="Times New Roman"/>
          <w:sz w:val="28"/>
          <w:szCs w:val="28"/>
        </w:rPr>
        <w:t>,</w:t>
      </w:r>
      <w:r w:rsidRPr="00B928EE">
        <w:rPr>
          <w:rFonts w:ascii="Times New Roman" w:hAnsi="Times New Roman"/>
          <w:sz w:val="28"/>
          <w:szCs w:val="28"/>
        </w:rPr>
        <w:t>35 единицы. На период 2017-2019 годов увеличения штатной численности муниципальных служащих не предусматривается.</w:t>
      </w:r>
    </w:p>
    <w:p w:rsidR="000C0A09" w:rsidRPr="00F77E77" w:rsidRDefault="000C0A09" w:rsidP="001B7F46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 w:rsidRPr="00F77E77">
        <w:rPr>
          <w:rFonts w:ascii="Times New Roman" w:hAnsi="Times New Roman"/>
          <w:b/>
          <w:i/>
          <w:sz w:val="28"/>
          <w:szCs w:val="28"/>
        </w:rPr>
        <w:t>Среднемесячная заработная плата муниципальных служащих</w:t>
      </w:r>
    </w:p>
    <w:p w:rsidR="000C0A09" w:rsidRPr="001E6219" w:rsidRDefault="000C0A09" w:rsidP="00BB6F6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E6219">
        <w:rPr>
          <w:rFonts w:ascii="Times New Roman" w:hAnsi="Times New Roman"/>
          <w:sz w:val="28"/>
          <w:szCs w:val="28"/>
        </w:rPr>
        <w:t>За 201</w:t>
      </w:r>
      <w:r>
        <w:rPr>
          <w:rFonts w:ascii="Times New Roman" w:hAnsi="Times New Roman"/>
          <w:sz w:val="28"/>
          <w:szCs w:val="28"/>
        </w:rPr>
        <w:t>5</w:t>
      </w:r>
      <w:r w:rsidRPr="001E6219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показатель </w:t>
      </w:r>
      <w:r w:rsidRPr="001E6219">
        <w:rPr>
          <w:rFonts w:ascii="Times New Roman" w:hAnsi="Times New Roman"/>
          <w:sz w:val="28"/>
          <w:szCs w:val="28"/>
        </w:rPr>
        <w:t xml:space="preserve">составил </w:t>
      </w:r>
      <w:r>
        <w:rPr>
          <w:rFonts w:ascii="Times New Roman" w:hAnsi="Times New Roman"/>
          <w:sz w:val="28"/>
          <w:szCs w:val="28"/>
        </w:rPr>
        <w:t>41998,8</w:t>
      </w:r>
      <w:r w:rsidRPr="001E621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руб.</w:t>
      </w:r>
      <w:r w:rsidRPr="001E621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</w:t>
      </w:r>
      <w:r w:rsidRPr="00542864">
        <w:rPr>
          <w:rFonts w:ascii="Times New Roman" w:hAnsi="Times New Roman"/>
          <w:sz w:val="28"/>
          <w:szCs w:val="28"/>
        </w:rPr>
        <w:t>а 6 месяцев 201</w:t>
      </w:r>
      <w:r>
        <w:rPr>
          <w:rFonts w:ascii="Times New Roman" w:hAnsi="Times New Roman"/>
          <w:sz w:val="28"/>
          <w:szCs w:val="28"/>
        </w:rPr>
        <w:t>6</w:t>
      </w:r>
      <w:r w:rsidRPr="00542864">
        <w:rPr>
          <w:rFonts w:ascii="Times New Roman" w:hAnsi="Times New Roman"/>
          <w:sz w:val="28"/>
          <w:szCs w:val="28"/>
        </w:rPr>
        <w:t xml:space="preserve"> года </w:t>
      </w:r>
      <w:r>
        <w:rPr>
          <w:rFonts w:ascii="Times New Roman" w:hAnsi="Times New Roman"/>
          <w:sz w:val="28"/>
          <w:szCs w:val="28"/>
        </w:rPr>
        <w:t>средняя заработная плата составила</w:t>
      </w:r>
      <w:r w:rsidRPr="00BD5838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43239,1</w:t>
      </w:r>
      <w:r w:rsidRPr="00542864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 xml:space="preserve">. Во втором полугодии будет наблюдаться прирост за счет выплат материальной помощи и единовременной выплаты муниципальным служащим. </w:t>
      </w:r>
      <w:r w:rsidRPr="001E6219">
        <w:rPr>
          <w:rFonts w:ascii="Times New Roman" w:hAnsi="Times New Roman"/>
          <w:sz w:val="28"/>
          <w:szCs w:val="28"/>
        </w:rPr>
        <w:t xml:space="preserve"> По оценке 201</w:t>
      </w:r>
      <w:r>
        <w:rPr>
          <w:rFonts w:ascii="Times New Roman" w:hAnsi="Times New Roman"/>
          <w:sz w:val="28"/>
          <w:szCs w:val="28"/>
        </w:rPr>
        <w:t>6</w:t>
      </w:r>
      <w:r w:rsidRPr="001E6219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а</w:t>
      </w:r>
      <w:r w:rsidRPr="001E6219">
        <w:rPr>
          <w:rFonts w:ascii="Times New Roman" w:hAnsi="Times New Roman"/>
          <w:sz w:val="28"/>
          <w:szCs w:val="28"/>
        </w:rPr>
        <w:t xml:space="preserve"> средняя заработная плата муниципальных служащих составит </w:t>
      </w:r>
      <w:r>
        <w:rPr>
          <w:rFonts w:ascii="Times New Roman" w:hAnsi="Times New Roman"/>
          <w:sz w:val="28"/>
          <w:szCs w:val="28"/>
        </w:rPr>
        <w:t>56681,0</w:t>
      </w:r>
      <w:r w:rsidRPr="001E621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руб. Рост по сравнению с уровнем 2015 года сложился из-за </w:t>
      </w:r>
      <w:r w:rsidRPr="00B928EE">
        <w:rPr>
          <w:rFonts w:ascii="Times New Roman" w:hAnsi="Times New Roman"/>
          <w:sz w:val="28"/>
          <w:szCs w:val="28"/>
        </w:rPr>
        <w:t>перевод</w:t>
      </w:r>
      <w:r>
        <w:rPr>
          <w:rFonts w:ascii="Times New Roman" w:hAnsi="Times New Roman"/>
          <w:sz w:val="28"/>
          <w:szCs w:val="28"/>
        </w:rPr>
        <w:t>а</w:t>
      </w:r>
      <w:r w:rsidRPr="00B928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низкооплачиваемых</w:t>
      </w:r>
      <w:r w:rsidRPr="00B928EE">
        <w:rPr>
          <w:rFonts w:ascii="Times New Roman" w:hAnsi="Times New Roman"/>
          <w:sz w:val="28"/>
          <w:szCs w:val="28"/>
        </w:rPr>
        <w:t xml:space="preserve"> должностей муниципальной службы в должности немуниципальной службы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0C0A09" w:rsidRDefault="000C0A09" w:rsidP="001B7F4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E6219">
        <w:rPr>
          <w:rFonts w:ascii="Times New Roman" w:hAnsi="Times New Roman"/>
          <w:sz w:val="28"/>
          <w:szCs w:val="28"/>
        </w:rPr>
        <w:t xml:space="preserve"> Прогноз составлен </w:t>
      </w:r>
      <w:r>
        <w:rPr>
          <w:rFonts w:ascii="Times New Roman" w:hAnsi="Times New Roman"/>
          <w:sz w:val="28"/>
          <w:szCs w:val="28"/>
        </w:rPr>
        <w:t xml:space="preserve">без учета </w:t>
      </w:r>
      <w:r w:rsidRPr="001E6219">
        <w:rPr>
          <w:rFonts w:ascii="Times New Roman" w:hAnsi="Times New Roman"/>
          <w:sz w:val="28"/>
          <w:szCs w:val="28"/>
        </w:rPr>
        <w:t>роста заработной платы</w:t>
      </w:r>
      <w:r>
        <w:rPr>
          <w:rFonts w:ascii="Times New Roman" w:hAnsi="Times New Roman"/>
          <w:sz w:val="28"/>
          <w:szCs w:val="28"/>
        </w:rPr>
        <w:t>.</w:t>
      </w:r>
    </w:p>
    <w:p w:rsidR="000C0A09" w:rsidRPr="001E6219" w:rsidRDefault="000C0A09" w:rsidP="001B7F4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Рост  среднемесячной заработной платы в прогнозе 2017-2019 годов, по сравнению с прогнозом 2016-2018 годов сложился из-за проведенных организационно-штатных мероприятий, при которых был проведен </w:t>
      </w:r>
      <w:r w:rsidRPr="00B928EE">
        <w:rPr>
          <w:rFonts w:ascii="Times New Roman" w:hAnsi="Times New Roman"/>
          <w:sz w:val="28"/>
          <w:szCs w:val="28"/>
        </w:rPr>
        <w:t>перевод ряда должностей муниципальной службы в должности немуниципальной службы</w:t>
      </w:r>
      <w:r>
        <w:rPr>
          <w:rFonts w:ascii="Times New Roman" w:hAnsi="Times New Roman"/>
          <w:sz w:val="28"/>
          <w:szCs w:val="28"/>
        </w:rPr>
        <w:t>.</w:t>
      </w:r>
    </w:p>
    <w:p w:rsidR="000C0A09" w:rsidRPr="00F438B7" w:rsidRDefault="000C0A09" w:rsidP="001B7F4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12096">
        <w:rPr>
          <w:rFonts w:ascii="Times New Roman" w:hAnsi="Times New Roman"/>
          <w:b/>
          <w:i/>
          <w:color w:val="000000"/>
          <w:sz w:val="28"/>
          <w:szCs w:val="28"/>
        </w:rPr>
        <w:t>Расходы бюджета на содержание органов местного самоуправления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 xml:space="preserve"> </w:t>
      </w:r>
      <w:r w:rsidRPr="00F438B7">
        <w:rPr>
          <w:rFonts w:ascii="Times New Roman" w:hAnsi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z w:val="28"/>
          <w:szCs w:val="28"/>
        </w:rPr>
        <w:t>2015 году составляли 81575,0 тыс. руб. За 6 месяцев</w:t>
      </w:r>
      <w:r w:rsidRPr="00BD583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32835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32835">
        <w:rPr>
          <w:rFonts w:ascii="Times New Roman" w:hAnsi="Times New Roman"/>
          <w:sz w:val="28"/>
          <w:szCs w:val="28"/>
        </w:rPr>
        <w:t xml:space="preserve">года расходы составили </w:t>
      </w:r>
      <w:r>
        <w:rPr>
          <w:rFonts w:ascii="Times New Roman" w:hAnsi="Times New Roman"/>
          <w:sz w:val="28"/>
          <w:szCs w:val="28"/>
        </w:rPr>
        <w:t>38061,4</w:t>
      </w:r>
      <w:r w:rsidRPr="00432835">
        <w:rPr>
          <w:rFonts w:ascii="Times New Roman" w:hAnsi="Times New Roman"/>
          <w:sz w:val="28"/>
          <w:szCs w:val="28"/>
        </w:rPr>
        <w:t xml:space="preserve"> тыс. руб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По оценке в 2016 году и последующие годы на содержание органов местного самоуправления будет направлено 72586,8 тыс. руб.</w:t>
      </w:r>
    </w:p>
    <w:p w:rsidR="000C0A09" w:rsidRPr="00112096" w:rsidRDefault="000C0A09" w:rsidP="00F9110C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112096">
        <w:rPr>
          <w:rFonts w:ascii="Times New Roman" w:hAnsi="Times New Roman"/>
          <w:b/>
          <w:i/>
          <w:color w:val="000000"/>
          <w:sz w:val="28"/>
          <w:szCs w:val="28"/>
        </w:rPr>
        <w:t xml:space="preserve">Оборот организаций всех видов экономической деятельности </w:t>
      </w:r>
    </w:p>
    <w:p w:rsidR="000C0A09" w:rsidRPr="005A40DF" w:rsidRDefault="000C0A09" w:rsidP="00BD583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759A4">
        <w:rPr>
          <w:rFonts w:ascii="Times New Roman" w:hAnsi="Times New Roman"/>
          <w:color w:val="000000"/>
          <w:sz w:val="28"/>
          <w:szCs w:val="28"/>
        </w:rPr>
        <w:t>За 201</w:t>
      </w:r>
      <w:r>
        <w:rPr>
          <w:rFonts w:ascii="Times New Roman" w:hAnsi="Times New Roman"/>
          <w:color w:val="000000"/>
          <w:sz w:val="28"/>
          <w:szCs w:val="28"/>
        </w:rPr>
        <w:t>5</w:t>
      </w:r>
      <w:r w:rsidRPr="008759A4">
        <w:rPr>
          <w:rFonts w:ascii="Times New Roman" w:hAnsi="Times New Roman"/>
          <w:color w:val="000000"/>
          <w:sz w:val="28"/>
          <w:szCs w:val="28"/>
        </w:rPr>
        <w:t xml:space="preserve"> год объём оборота от экономической деятельности обследуемых  организаций в фактических ценах превысил </w:t>
      </w:r>
      <w:r>
        <w:rPr>
          <w:rFonts w:ascii="Times New Roman" w:hAnsi="Times New Roman"/>
          <w:color w:val="000000"/>
          <w:sz w:val="28"/>
          <w:szCs w:val="28"/>
        </w:rPr>
        <w:t>показатель</w:t>
      </w:r>
      <w:r w:rsidRPr="008759A4">
        <w:rPr>
          <w:rFonts w:ascii="Times New Roman" w:hAnsi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8759A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A40DF">
        <w:rPr>
          <w:rFonts w:ascii="Times New Roman" w:hAnsi="Times New Roman"/>
          <w:color w:val="000000"/>
          <w:sz w:val="28"/>
          <w:szCs w:val="28"/>
        </w:rPr>
        <w:t xml:space="preserve">года на </w:t>
      </w:r>
      <w:r>
        <w:rPr>
          <w:rFonts w:ascii="Times New Roman" w:hAnsi="Times New Roman"/>
          <w:color w:val="000000"/>
          <w:sz w:val="28"/>
          <w:szCs w:val="28"/>
        </w:rPr>
        <w:t>11,</w:t>
      </w:r>
      <w:r w:rsidRPr="005A40DF">
        <w:rPr>
          <w:rFonts w:ascii="Times New Roman" w:hAnsi="Times New Roman"/>
          <w:color w:val="000000"/>
          <w:sz w:val="28"/>
          <w:szCs w:val="28"/>
        </w:rPr>
        <w:t xml:space="preserve">7 </w:t>
      </w:r>
      <w:r>
        <w:rPr>
          <w:rFonts w:ascii="Times New Roman" w:hAnsi="Times New Roman"/>
          <w:color w:val="000000"/>
          <w:sz w:val="28"/>
          <w:szCs w:val="28"/>
        </w:rPr>
        <w:t>%</w:t>
      </w:r>
      <w:r w:rsidRPr="005A40DF">
        <w:rPr>
          <w:rFonts w:ascii="Times New Roman" w:hAnsi="Times New Roman"/>
          <w:color w:val="000000"/>
          <w:sz w:val="28"/>
          <w:szCs w:val="28"/>
        </w:rPr>
        <w:t xml:space="preserve"> и составил 1</w:t>
      </w:r>
      <w:r>
        <w:rPr>
          <w:rFonts w:ascii="Times New Roman" w:hAnsi="Times New Roman"/>
          <w:color w:val="000000"/>
          <w:sz w:val="28"/>
          <w:szCs w:val="28"/>
        </w:rPr>
        <w:t>4,5</w:t>
      </w:r>
      <w:r w:rsidRPr="005A40DF">
        <w:rPr>
          <w:rFonts w:ascii="Times New Roman" w:hAnsi="Times New Roman"/>
          <w:color w:val="000000"/>
          <w:sz w:val="28"/>
          <w:szCs w:val="28"/>
        </w:rPr>
        <w:t xml:space="preserve"> млрд. </w:t>
      </w:r>
      <w:r>
        <w:rPr>
          <w:rFonts w:ascii="Times New Roman" w:hAnsi="Times New Roman"/>
          <w:color w:val="000000"/>
          <w:sz w:val="28"/>
          <w:szCs w:val="28"/>
        </w:rPr>
        <w:t>руб</w:t>
      </w:r>
      <w:r w:rsidRPr="005A40DF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0C0A09" w:rsidRDefault="000C0A09" w:rsidP="00BD583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66F1E">
        <w:rPr>
          <w:rFonts w:ascii="Times New Roman" w:hAnsi="Times New Roman"/>
          <w:sz w:val="28"/>
          <w:szCs w:val="28"/>
        </w:rPr>
        <w:t xml:space="preserve">За период январь-июнь </w:t>
      </w:r>
      <w:r>
        <w:rPr>
          <w:rFonts w:ascii="Times New Roman" w:hAnsi="Times New Roman"/>
          <w:sz w:val="28"/>
          <w:szCs w:val="28"/>
        </w:rPr>
        <w:t>2016</w:t>
      </w:r>
      <w:r w:rsidRPr="00C66F1E">
        <w:rPr>
          <w:rFonts w:ascii="Times New Roman" w:hAnsi="Times New Roman"/>
          <w:sz w:val="28"/>
          <w:szCs w:val="28"/>
        </w:rPr>
        <w:t xml:space="preserve"> года – 7</w:t>
      </w:r>
      <w:r>
        <w:rPr>
          <w:rFonts w:ascii="Times New Roman" w:hAnsi="Times New Roman"/>
          <w:sz w:val="28"/>
          <w:szCs w:val="28"/>
        </w:rPr>
        <w:t>,4</w:t>
      </w:r>
      <w:r w:rsidRPr="00C66F1E">
        <w:rPr>
          <w:rFonts w:ascii="Times New Roman" w:hAnsi="Times New Roman"/>
          <w:sz w:val="28"/>
          <w:szCs w:val="28"/>
        </w:rPr>
        <w:t xml:space="preserve"> млрд. руб.</w:t>
      </w:r>
      <w:r>
        <w:rPr>
          <w:rFonts w:ascii="Times New Roman" w:hAnsi="Times New Roman"/>
          <w:sz w:val="28"/>
          <w:szCs w:val="28"/>
        </w:rPr>
        <w:t xml:space="preserve"> прирост 18,6 % к соответствующему уровню 2015 года.</w:t>
      </w:r>
      <w:r w:rsidRPr="00C66F1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Оценка 2016</w:t>
      </w:r>
      <w:r w:rsidRPr="005A40DF">
        <w:rPr>
          <w:rFonts w:ascii="Times New Roman" w:hAnsi="Times New Roman"/>
          <w:color w:val="000000"/>
          <w:sz w:val="28"/>
          <w:szCs w:val="28"/>
        </w:rPr>
        <w:t xml:space="preserve"> года – 1</w:t>
      </w:r>
      <w:r>
        <w:rPr>
          <w:rFonts w:ascii="Times New Roman" w:hAnsi="Times New Roman"/>
          <w:color w:val="000000"/>
          <w:sz w:val="28"/>
          <w:szCs w:val="28"/>
        </w:rPr>
        <w:t>6,9</w:t>
      </w:r>
      <w:r w:rsidRPr="005A40DF">
        <w:rPr>
          <w:rFonts w:ascii="Times New Roman" w:hAnsi="Times New Roman"/>
          <w:color w:val="000000"/>
          <w:sz w:val="28"/>
          <w:szCs w:val="28"/>
        </w:rPr>
        <w:t xml:space="preserve"> млрд.</w:t>
      </w:r>
      <w:r>
        <w:rPr>
          <w:rFonts w:ascii="Times New Roman" w:hAnsi="Times New Roman"/>
          <w:color w:val="000000"/>
          <w:sz w:val="28"/>
          <w:szCs w:val="28"/>
        </w:rPr>
        <w:t> руб</w:t>
      </w:r>
      <w:r w:rsidRPr="005A40DF">
        <w:rPr>
          <w:rFonts w:ascii="Times New Roman" w:hAnsi="Times New Roman"/>
          <w:color w:val="000000"/>
          <w:sz w:val="28"/>
          <w:szCs w:val="28"/>
        </w:rPr>
        <w:t>. Прогноз оборота на период 201</w:t>
      </w:r>
      <w:r>
        <w:rPr>
          <w:rFonts w:ascii="Times New Roman" w:hAnsi="Times New Roman"/>
          <w:color w:val="000000"/>
          <w:sz w:val="28"/>
          <w:szCs w:val="28"/>
        </w:rPr>
        <w:t>7</w:t>
      </w:r>
      <w:r w:rsidRPr="005A40DF">
        <w:rPr>
          <w:rFonts w:ascii="Times New Roman" w:hAnsi="Times New Roman"/>
          <w:color w:val="000000"/>
          <w:sz w:val="28"/>
          <w:szCs w:val="28"/>
        </w:rPr>
        <w:t>-201</w:t>
      </w:r>
      <w:r>
        <w:rPr>
          <w:rFonts w:ascii="Times New Roman" w:hAnsi="Times New Roman"/>
          <w:color w:val="000000"/>
          <w:sz w:val="28"/>
          <w:szCs w:val="28"/>
        </w:rPr>
        <w:t>9</w:t>
      </w:r>
      <w:r w:rsidRPr="005A40DF">
        <w:rPr>
          <w:rFonts w:ascii="Times New Roman" w:hAnsi="Times New Roman"/>
          <w:color w:val="000000"/>
          <w:sz w:val="28"/>
          <w:szCs w:val="28"/>
        </w:rPr>
        <w:t xml:space="preserve"> годы: </w:t>
      </w:r>
      <w:r>
        <w:rPr>
          <w:rFonts w:ascii="Times New Roman" w:hAnsi="Times New Roman"/>
          <w:color w:val="000000"/>
          <w:sz w:val="28"/>
          <w:szCs w:val="28"/>
        </w:rPr>
        <w:t xml:space="preserve">18,5; 20,8; 23,6; </w:t>
      </w:r>
      <w:r w:rsidRPr="005A40DF">
        <w:rPr>
          <w:rFonts w:ascii="Times New Roman" w:hAnsi="Times New Roman"/>
          <w:color w:val="000000"/>
          <w:sz w:val="28"/>
          <w:szCs w:val="28"/>
        </w:rPr>
        <w:t xml:space="preserve"> млрд.</w:t>
      </w:r>
      <w:r>
        <w:rPr>
          <w:rFonts w:ascii="Times New Roman" w:hAnsi="Times New Roman"/>
          <w:color w:val="000000"/>
          <w:sz w:val="28"/>
          <w:szCs w:val="28"/>
        </w:rPr>
        <w:t> руб., соответственно, с ростом на 12,1; 12,4; 13,5 % к уровню предыдущего года.</w:t>
      </w:r>
    </w:p>
    <w:p w:rsidR="000C0A09" w:rsidRDefault="000C0A09" w:rsidP="00BD583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Прогноз 2016-2018 был рассчитан с учетом существующих кризисных явлений в Российской Федерации. </w:t>
      </w:r>
    </w:p>
    <w:p w:rsidR="000C0A09" w:rsidRDefault="000C0A09" w:rsidP="00BD5838">
      <w:pPr>
        <w:spacing w:after="0" w:line="240" w:lineRule="auto"/>
        <w:ind w:firstLine="709"/>
        <w:jc w:val="both"/>
        <w:rPr>
          <w:rFonts w:ascii="Times New Roman" w:hAnsi="Times New Roman"/>
          <w:vanish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vanish/>
          <w:color w:val="000000"/>
          <w:sz w:val="28"/>
          <w:szCs w:val="28"/>
        </w:rPr>
        <w:t xml:space="preserve">оссийской Федерации, на основании прогнозов основных промышленных предприятий района и имел пессимистический характер. Прогноз 2017-2019 годов составлен с учетом проводимой промышленными предприятиями работы по реализации инвестиционных проектов. </w:t>
      </w:r>
    </w:p>
    <w:p w:rsidR="000C0A09" w:rsidRPr="00EB614C" w:rsidRDefault="000C0A09" w:rsidP="00A50DA0">
      <w:pPr>
        <w:pStyle w:val="BodyText"/>
        <w:spacing w:line="240" w:lineRule="auto"/>
        <w:ind w:firstLine="720"/>
        <w:jc w:val="both"/>
        <w:rPr>
          <w:bCs/>
        </w:rPr>
      </w:pPr>
      <w:r w:rsidRPr="00EB614C">
        <w:rPr>
          <w:bCs/>
        </w:rPr>
        <w:t xml:space="preserve"> 201</w:t>
      </w:r>
      <w:r>
        <w:rPr>
          <w:bCs/>
        </w:rPr>
        <w:t>5</w:t>
      </w:r>
      <w:r w:rsidRPr="00EB614C">
        <w:rPr>
          <w:bCs/>
        </w:rPr>
        <w:t xml:space="preserve"> году основу экономики района, по-прежнему, составляли организации по добыче полезных ископаемых, лесозаготовительной и пищевой промышленностей, железнодорожного транспорта. </w:t>
      </w:r>
    </w:p>
    <w:p w:rsidR="000C0A09" w:rsidRDefault="000C0A09" w:rsidP="00A50DA0">
      <w:pPr>
        <w:pStyle w:val="BodyText"/>
        <w:spacing w:line="240" w:lineRule="auto"/>
        <w:ind w:firstLine="720"/>
        <w:jc w:val="both"/>
        <w:rPr>
          <w:szCs w:val="28"/>
        </w:rPr>
      </w:pPr>
      <w:r>
        <w:rPr>
          <w:szCs w:val="28"/>
        </w:rPr>
        <w:t xml:space="preserve">Бюджетообразующими организациями по-прежнему являются: Дальневосточная железная дорога, </w:t>
      </w:r>
      <w:r w:rsidRPr="00EB614C">
        <w:rPr>
          <w:szCs w:val="28"/>
        </w:rPr>
        <w:t xml:space="preserve">АО </w:t>
      </w:r>
      <w:r>
        <w:rPr>
          <w:szCs w:val="28"/>
        </w:rPr>
        <w:t>"</w:t>
      </w:r>
      <w:r w:rsidRPr="00EB614C">
        <w:rPr>
          <w:szCs w:val="28"/>
        </w:rPr>
        <w:t>Ургалуголь</w:t>
      </w:r>
      <w:r>
        <w:rPr>
          <w:szCs w:val="28"/>
        </w:rPr>
        <w:t>", ООО "Артель старателей "Ниман", ООО "Золотодобывающая компания "Дальневосточник".</w:t>
      </w:r>
    </w:p>
    <w:p w:rsidR="000C0A09" w:rsidRPr="005A40DF" w:rsidRDefault="000C0A09" w:rsidP="00A50DA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A40DF">
        <w:rPr>
          <w:rFonts w:ascii="Times New Roman" w:hAnsi="Times New Roman"/>
          <w:color w:val="000000"/>
          <w:sz w:val="28"/>
          <w:szCs w:val="28"/>
        </w:rPr>
        <w:t xml:space="preserve">Важнейшая особенность </w:t>
      </w:r>
      <w:r>
        <w:rPr>
          <w:rFonts w:ascii="Times New Roman" w:hAnsi="Times New Roman"/>
          <w:color w:val="000000"/>
          <w:sz w:val="28"/>
          <w:szCs w:val="28"/>
        </w:rPr>
        <w:t xml:space="preserve">деятельности </w:t>
      </w:r>
      <w:r w:rsidRPr="005A40DF">
        <w:rPr>
          <w:rFonts w:ascii="Times New Roman" w:hAnsi="Times New Roman"/>
          <w:color w:val="000000"/>
          <w:sz w:val="28"/>
          <w:szCs w:val="28"/>
        </w:rPr>
        <w:t>последних лет</w:t>
      </w:r>
      <w:r>
        <w:rPr>
          <w:rFonts w:ascii="Times New Roman" w:hAnsi="Times New Roman"/>
          <w:color w:val="000000"/>
          <w:sz w:val="28"/>
          <w:szCs w:val="28"/>
        </w:rPr>
        <w:t xml:space="preserve"> АО "Ургалуголь" </w:t>
      </w:r>
      <w:r w:rsidRPr="005A40DF">
        <w:rPr>
          <w:rFonts w:ascii="Times New Roman" w:hAnsi="Times New Roman"/>
          <w:color w:val="000000"/>
          <w:sz w:val="28"/>
          <w:szCs w:val="28"/>
        </w:rPr>
        <w:t xml:space="preserve">– высокий уровень инвестиционной активности. По объему инвестиционных вложений АО </w:t>
      </w:r>
      <w:r>
        <w:rPr>
          <w:rFonts w:ascii="Times New Roman" w:hAnsi="Times New Roman"/>
          <w:color w:val="000000"/>
          <w:sz w:val="28"/>
          <w:szCs w:val="28"/>
        </w:rPr>
        <w:t>"</w:t>
      </w:r>
      <w:r w:rsidRPr="005A40DF">
        <w:rPr>
          <w:rFonts w:ascii="Times New Roman" w:hAnsi="Times New Roman"/>
          <w:color w:val="000000"/>
          <w:sz w:val="28"/>
          <w:szCs w:val="28"/>
        </w:rPr>
        <w:t>Ургалуголь</w:t>
      </w:r>
      <w:r>
        <w:rPr>
          <w:rFonts w:ascii="Times New Roman" w:hAnsi="Times New Roman"/>
          <w:color w:val="000000"/>
          <w:sz w:val="28"/>
          <w:szCs w:val="28"/>
        </w:rPr>
        <w:t>"</w:t>
      </w:r>
      <w:r w:rsidRPr="005A40DF">
        <w:rPr>
          <w:rFonts w:ascii="Times New Roman" w:hAnsi="Times New Roman"/>
          <w:color w:val="000000"/>
          <w:sz w:val="28"/>
          <w:szCs w:val="28"/>
        </w:rPr>
        <w:t xml:space="preserve"> занимает одно из первых мест среди предприятий СУЭКа.</w:t>
      </w:r>
    </w:p>
    <w:p w:rsidR="000C0A09" w:rsidRPr="00896AAC" w:rsidRDefault="000C0A09" w:rsidP="00A50DA0">
      <w:pPr>
        <w:pStyle w:val="ListParagraph"/>
        <w:tabs>
          <w:tab w:val="left" w:pos="567"/>
          <w:tab w:val="left" w:pos="851"/>
        </w:tabs>
        <w:ind w:left="0" w:firstLine="709"/>
        <w:jc w:val="both"/>
        <w:rPr>
          <w:sz w:val="28"/>
          <w:szCs w:val="28"/>
        </w:rPr>
      </w:pPr>
      <w:r w:rsidRPr="00896AAC">
        <w:rPr>
          <w:sz w:val="28"/>
          <w:szCs w:val="28"/>
        </w:rPr>
        <w:t xml:space="preserve">Комплексный инвестиционный проект ОАО "Ургалуголь" "Увеличение добычи угля и строительство обогатительной фабрики на Ургальском каменноугольном месторождении" и "Развитие разреза "Правобережный" (мощностью 3,0 млн. тонн) вошел в программу привлечения федеральных денежных средств на реализацию инвестпроектов на Дальнем Востоке. </w:t>
      </w:r>
    </w:p>
    <w:p w:rsidR="000C0A09" w:rsidRPr="00BD0BA2" w:rsidRDefault="000C0A09" w:rsidP="00BD0B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BD0BA2">
        <w:rPr>
          <w:rFonts w:ascii="Times New Roman" w:hAnsi="Times New Roman"/>
          <w:sz w:val="28"/>
        </w:rPr>
        <w:t xml:space="preserve">Перспективы работы ООО "Артель старателей "Ниман" сохранение в ближайшие годы объёмов добычи золота на уровне 400,0 кг. </w:t>
      </w:r>
    </w:p>
    <w:p w:rsidR="000C0A09" w:rsidRPr="00BC43B3" w:rsidRDefault="000C0A09" w:rsidP="00A50DA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BC43B3">
        <w:rPr>
          <w:rFonts w:ascii="Times New Roman" w:hAnsi="Times New Roman"/>
          <w:sz w:val="28"/>
        </w:rPr>
        <w:t>ООО "Золотодобывающая компания "Дальневосточник" осуществляет добычу золота в Верхнебуреинском районе и Еврейской автономной области.</w:t>
      </w:r>
    </w:p>
    <w:p w:rsidR="000C0A09" w:rsidRPr="00BC43B3" w:rsidRDefault="000C0A09" w:rsidP="00A50DA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BC43B3">
        <w:rPr>
          <w:rFonts w:ascii="Times New Roman" w:hAnsi="Times New Roman"/>
          <w:sz w:val="28"/>
        </w:rPr>
        <w:t xml:space="preserve">Предприятие работает по 6 лицензиям, в том числе по 4 в Верхнебуреинском районе. В 2016 году заканчивается отработка по двум лицензиям, в том числе одна по району. Перспективы развития предприятия связаны в </w:t>
      </w:r>
      <w:r>
        <w:rPr>
          <w:rFonts w:ascii="Times New Roman" w:hAnsi="Times New Roman"/>
          <w:sz w:val="28"/>
        </w:rPr>
        <w:t>о</w:t>
      </w:r>
      <w:r w:rsidRPr="00BC43B3">
        <w:rPr>
          <w:rFonts w:ascii="Times New Roman" w:hAnsi="Times New Roman"/>
          <w:sz w:val="28"/>
        </w:rPr>
        <w:t>сновном с деятельностью в Еврейской автономной области.</w:t>
      </w:r>
    </w:p>
    <w:p w:rsidR="000C0A09" w:rsidRDefault="000C0A09" w:rsidP="00A50DA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84209">
        <w:rPr>
          <w:rFonts w:ascii="Times New Roman" w:hAnsi="Times New Roman"/>
          <w:b/>
          <w:i/>
          <w:sz w:val="28"/>
          <w:szCs w:val="28"/>
        </w:rPr>
        <w:t>Количество потенциально опасных объектов, несущих угрозу для жизни населения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384209">
        <w:rPr>
          <w:rFonts w:ascii="Times New Roman" w:hAnsi="Times New Roman"/>
          <w:sz w:val="28"/>
          <w:szCs w:val="28"/>
        </w:rPr>
        <w:t>В 201</w:t>
      </w:r>
      <w:r>
        <w:rPr>
          <w:rFonts w:ascii="Times New Roman" w:hAnsi="Times New Roman"/>
          <w:sz w:val="28"/>
          <w:szCs w:val="28"/>
        </w:rPr>
        <w:t>5</w:t>
      </w:r>
      <w:r w:rsidRPr="00384209">
        <w:rPr>
          <w:rFonts w:ascii="Times New Roman" w:hAnsi="Times New Roman"/>
          <w:sz w:val="28"/>
          <w:szCs w:val="28"/>
        </w:rPr>
        <w:t xml:space="preserve"> году </w:t>
      </w:r>
      <w:r>
        <w:rPr>
          <w:rFonts w:ascii="Times New Roman" w:hAnsi="Times New Roman"/>
          <w:sz w:val="28"/>
          <w:szCs w:val="28"/>
        </w:rPr>
        <w:t xml:space="preserve">количество </w:t>
      </w:r>
      <w:r w:rsidRPr="00384209">
        <w:rPr>
          <w:rFonts w:ascii="Times New Roman" w:hAnsi="Times New Roman"/>
          <w:sz w:val="28"/>
          <w:szCs w:val="28"/>
        </w:rPr>
        <w:t>потенциально опасных объектов, несущих угрозу для жизни населения</w:t>
      </w:r>
      <w:r>
        <w:rPr>
          <w:rFonts w:ascii="Times New Roman" w:hAnsi="Times New Roman"/>
          <w:sz w:val="28"/>
          <w:szCs w:val="28"/>
        </w:rPr>
        <w:t xml:space="preserve"> составляло 2 единицы. По оценке 2016 года и прогнозу на 2017-2019 годы этот показатель останется прежним в силу специфики деятельности объектов, обеспечивающих жизнедеятельность района.</w:t>
      </w:r>
    </w:p>
    <w:p w:rsidR="000C0A09" w:rsidRDefault="000C0A09" w:rsidP="00087D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84209">
        <w:rPr>
          <w:rFonts w:ascii="Times New Roman" w:hAnsi="Times New Roman"/>
          <w:b/>
          <w:i/>
          <w:sz w:val="28"/>
          <w:szCs w:val="28"/>
        </w:rPr>
        <w:t xml:space="preserve">Количество потенциально опасных </w:t>
      </w:r>
      <w:r>
        <w:rPr>
          <w:rFonts w:ascii="Times New Roman" w:hAnsi="Times New Roman"/>
          <w:b/>
          <w:i/>
          <w:sz w:val="28"/>
          <w:szCs w:val="28"/>
        </w:rPr>
        <w:t xml:space="preserve">промышленных </w:t>
      </w:r>
      <w:r w:rsidRPr="00384209">
        <w:rPr>
          <w:rFonts w:ascii="Times New Roman" w:hAnsi="Times New Roman"/>
          <w:b/>
          <w:i/>
          <w:sz w:val="28"/>
          <w:szCs w:val="28"/>
        </w:rPr>
        <w:t>объектов, несущих угрозу для жизни населения</w:t>
      </w:r>
      <w:r w:rsidRPr="00384209">
        <w:rPr>
          <w:rFonts w:ascii="Times New Roman" w:hAnsi="Times New Roman"/>
          <w:sz w:val="28"/>
          <w:szCs w:val="28"/>
        </w:rPr>
        <w:t xml:space="preserve"> В 201</w:t>
      </w:r>
      <w:r>
        <w:rPr>
          <w:rFonts w:ascii="Times New Roman" w:hAnsi="Times New Roman"/>
          <w:sz w:val="28"/>
          <w:szCs w:val="28"/>
        </w:rPr>
        <w:t>5</w:t>
      </w:r>
      <w:r w:rsidRPr="00384209">
        <w:rPr>
          <w:rFonts w:ascii="Times New Roman" w:hAnsi="Times New Roman"/>
          <w:sz w:val="28"/>
          <w:szCs w:val="28"/>
        </w:rPr>
        <w:t xml:space="preserve"> году потенциально опасных объектов, несущих угрозу для жизни населения</w:t>
      </w:r>
      <w:r>
        <w:rPr>
          <w:rFonts w:ascii="Times New Roman" w:hAnsi="Times New Roman"/>
          <w:sz w:val="28"/>
          <w:szCs w:val="28"/>
        </w:rPr>
        <w:t xml:space="preserve"> составляло 3 единицы. По оценке 2016 года и прогнозу на 2017-2019 годы этот показатель останется прежним</w:t>
      </w:r>
      <w:r w:rsidRPr="00087D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силу специфики промышленного производства района.</w:t>
      </w:r>
    </w:p>
    <w:p w:rsidR="000C0A09" w:rsidRPr="00384209" w:rsidRDefault="000C0A09" w:rsidP="00BD5838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Вывоз и захоронение бытовых отходов</w:t>
      </w:r>
    </w:p>
    <w:p w:rsidR="000C0A09" w:rsidRPr="001E6219" w:rsidRDefault="000C0A09" w:rsidP="00BD583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E6219">
        <w:rPr>
          <w:rFonts w:ascii="Times New Roman" w:hAnsi="Times New Roman"/>
          <w:sz w:val="28"/>
          <w:szCs w:val="28"/>
        </w:rPr>
        <w:t xml:space="preserve">В настоящее время </w:t>
      </w:r>
      <w:r>
        <w:rPr>
          <w:rFonts w:ascii="Times New Roman" w:hAnsi="Times New Roman"/>
          <w:sz w:val="28"/>
          <w:szCs w:val="28"/>
        </w:rPr>
        <w:t xml:space="preserve">бытовые </w:t>
      </w:r>
      <w:r w:rsidRPr="001E6219">
        <w:rPr>
          <w:rFonts w:ascii="Times New Roman" w:hAnsi="Times New Roman"/>
          <w:sz w:val="28"/>
          <w:szCs w:val="28"/>
        </w:rPr>
        <w:t xml:space="preserve">отходы на территории района не перерабатываются. </w:t>
      </w:r>
      <w:r>
        <w:rPr>
          <w:rFonts w:ascii="Times New Roman" w:hAnsi="Times New Roman"/>
          <w:sz w:val="28"/>
          <w:szCs w:val="28"/>
        </w:rPr>
        <w:t>Производится их вывоз и захоронение на полигоне ООО "Туран".</w:t>
      </w:r>
      <w:r w:rsidRPr="001E6219">
        <w:rPr>
          <w:rFonts w:ascii="Times New Roman" w:hAnsi="Times New Roman"/>
          <w:sz w:val="28"/>
          <w:szCs w:val="28"/>
        </w:rPr>
        <w:t xml:space="preserve"> ООО </w:t>
      </w:r>
      <w:r>
        <w:rPr>
          <w:rFonts w:ascii="Times New Roman" w:hAnsi="Times New Roman"/>
          <w:sz w:val="28"/>
          <w:szCs w:val="28"/>
        </w:rPr>
        <w:t>"</w:t>
      </w:r>
      <w:r w:rsidRPr="001E6219">
        <w:rPr>
          <w:rFonts w:ascii="Times New Roman" w:hAnsi="Times New Roman"/>
          <w:sz w:val="28"/>
          <w:szCs w:val="28"/>
        </w:rPr>
        <w:t>Туран</w:t>
      </w:r>
      <w:r>
        <w:rPr>
          <w:rFonts w:ascii="Times New Roman" w:hAnsi="Times New Roman"/>
          <w:sz w:val="28"/>
          <w:szCs w:val="28"/>
        </w:rPr>
        <w:t>"</w:t>
      </w:r>
      <w:r w:rsidRPr="001E6219">
        <w:rPr>
          <w:rFonts w:ascii="Times New Roman" w:hAnsi="Times New Roman"/>
          <w:sz w:val="28"/>
          <w:szCs w:val="28"/>
        </w:rPr>
        <w:t xml:space="preserve">  проводит работы по внедрению переработки бытовых, промышленных, медицинских отходов. Закупается оборудовани</w:t>
      </w:r>
      <w:r>
        <w:rPr>
          <w:rFonts w:ascii="Times New Roman" w:hAnsi="Times New Roman"/>
          <w:sz w:val="28"/>
          <w:szCs w:val="28"/>
        </w:rPr>
        <w:t>е</w:t>
      </w:r>
      <w:r w:rsidRPr="001E6219">
        <w:rPr>
          <w:rFonts w:ascii="Times New Roman" w:hAnsi="Times New Roman"/>
          <w:sz w:val="28"/>
          <w:szCs w:val="28"/>
        </w:rPr>
        <w:t xml:space="preserve"> для </w:t>
      </w:r>
      <w:r>
        <w:rPr>
          <w:rFonts w:ascii="Times New Roman" w:hAnsi="Times New Roman"/>
          <w:sz w:val="28"/>
          <w:szCs w:val="28"/>
        </w:rPr>
        <w:t xml:space="preserve">их </w:t>
      </w:r>
      <w:r w:rsidRPr="001E6219">
        <w:rPr>
          <w:rFonts w:ascii="Times New Roman" w:hAnsi="Times New Roman"/>
          <w:sz w:val="28"/>
          <w:szCs w:val="28"/>
        </w:rPr>
        <w:t>переработки.</w:t>
      </w:r>
    </w:p>
    <w:p w:rsidR="000C0A09" w:rsidRPr="00745EE1" w:rsidRDefault="000C0A09" w:rsidP="000A16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0A09" w:rsidRPr="00BD0BA2" w:rsidRDefault="000C0A09" w:rsidP="00BD0BA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BD0BA2">
        <w:rPr>
          <w:rFonts w:ascii="Times New Roman" w:hAnsi="Times New Roman"/>
          <w:b/>
          <w:i/>
          <w:sz w:val="28"/>
          <w:szCs w:val="28"/>
        </w:rPr>
        <w:t>Прибыльные сельскохозяйственные организаций</w:t>
      </w:r>
      <w:r w:rsidRPr="00BD0BA2">
        <w:rPr>
          <w:rFonts w:ascii="Times New Roman" w:hAnsi="Times New Roman"/>
          <w:sz w:val="28"/>
          <w:szCs w:val="28"/>
        </w:rPr>
        <w:t xml:space="preserve"> в 2015 году отсутствовали. В 2017 году с развитием крестьянских (фермерских) хозяйств показатель составит 0,1 %. </w:t>
      </w:r>
    </w:p>
    <w:p w:rsidR="000C0A09" w:rsidRPr="00BF7A8A" w:rsidRDefault="000C0A09" w:rsidP="009B3B88">
      <w:pPr>
        <w:spacing w:after="0" w:line="240" w:lineRule="auto"/>
        <w:ind w:firstLine="708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0C0A09" w:rsidRDefault="000C0A09" w:rsidP="0042338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2015 году </w:t>
      </w:r>
      <w:r w:rsidRPr="00A5638C">
        <w:rPr>
          <w:rFonts w:ascii="Times New Roman" w:hAnsi="Times New Roman"/>
          <w:b/>
          <w:i/>
          <w:sz w:val="28"/>
          <w:szCs w:val="28"/>
        </w:rPr>
        <w:t>количество предприятий малого и среднего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2742">
        <w:rPr>
          <w:rFonts w:ascii="Times New Roman" w:hAnsi="Times New Roman"/>
          <w:b/>
          <w:i/>
          <w:sz w:val="28"/>
          <w:szCs w:val="28"/>
        </w:rPr>
        <w:t>предпринимательства</w:t>
      </w:r>
      <w:r>
        <w:rPr>
          <w:rFonts w:ascii="Times New Roman" w:hAnsi="Times New Roman"/>
          <w:sz w:val="28"/>
          <w:szCs w:val="28"/>
        </w:rPr>
        <w:t>, зарегистрированных на территории района, составило 944 единицы. Произошло снижение количества предприятий малого и среднего предпринимательства на 15 единиц к уровню 2014 года.</w:t>
      </w:r>
      <w:r w:rsidRPr="009B3B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Снижение показателя произошло в связи с закрытием ряда организаций по причине тяжёлого финансового положения, недостаточности собственных оборотных средств. За 6 месяцев 2016 года показатель составил 944 единицы. Оценка на 2016 год и прогноз на 2017-2019 годы:950, 958, 964, 975 единиц. На увеличение численности субъектов малого предпринимательства по прогнозу окажет влияние реализации комплексного инвестиционного плана развития монопрофильного городского поселения, реализация государственной программы Хабаровского края и муниципальной программы Верхнебуреинского муниципального района в сфере развития малого и среднего предпринимательства, а также меры, принимаемые Правительством РФ и Правительством Хабаровского края по вовлечению населения в малый бизнес, снижению налоговой нагрузки.</w:t>
      </w:r>
    </w:p>
    <w:p w:rsidR="000C0A09" w:rsidRDefault="000C0A09" w:rsidP="002907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5638C">
        <w:rPr>
          <w:rFonts w:ascii="Times New Roman" w:hAnsi="Times New Roman"/>
          <w:b/>
          <w:i/>
          <w:sz w:val="28"/>
          <w:szCs w:val="28"/>
        </w:rPr>
        <w:t>Среднесписочная численность работников по предприятиям малого и среднего предпринимательства</w:t>
      </w:r>
      <w:r>
        <w:rPr>
          <w:rFonts w:ascii="Times New Roman" w:hAnsi="Times New Roman"/>
          <w:sz w:val="28"/>
          <w:szCs w:val="28"/>
        </w:rPr>
        <w:t xml:space="preserve"> в 2015 году составила 6780 чел. Показатель сохранился на уровне 2014 года. В 2016 году по оценке количество работников не изменится, в дальнейшем, в связи с ростом численности субъектов малого бизнеса и реализацией комплексного инвестиционного плана развития монопрофильного городского поселения численность возрастет до 6840 человек в 2019 году. </w:t>
      </w:r>
    </w:p>
    <w:p w:rsidR="000C0A09" w:rsidRPr="00CA6D54" w:rsidRDefault="000C0A09" w:rsidP="00D865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О</w:t>
      </w:r>
      <w:r w:rsidRPr="00D865A5">
        <w:rPr>
          <w:rFonts w:ascii="Times New Roman" w:hAnsi="Times New Roman"/>
          <w:b/>
          <w:i/>
          <w:sz w:val="28"/>
          <w:szCs w:val="28"/>
        </w:rPr>
        <w:t>бъём привлечённых инвестиций по вопросам местного значения</w:t>
      </w:r>
      <w:r w:rsidRPr="00D865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Прогноз по данному показателю в 2017-2019 годах составит 280,0; 30,0; 9,0 млн. руб., соответственно. Привлечение инвестиций планируется в сфере жилищно-коммунального хозяйства, в том числе на ликвидацию котельной 29 квартала в р.п. Чегдомын путем заключения концессионных соглашений, а также на строительство промышленной зоны "Чегдомын" в рамках реализации комплексного инвестиционного плана развития монопрофильного городского поселения.</w:t>
      </w:r>
    </w:p>
    <w:p w:rsidR="000C0A09" w:rsidRDefault="000C0A09" w:rsidP="002907F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0C0A09" w:rsidRPr="00585367" w:rsidRDefault="000C0A09" w:rsidP="00585367">
      <w:pPr>
        <w:pStyle w:val="ListParagraph"/>
        <w:numPr>
          <w:ilvl w:val="0"/>
          <w:numId w:val="11"/>
        </w:numPr>
        <w:jc w:val="both"/>
        <w:rPr>
          <w:b/>
          <w:sz w:val="28"/>
          <w:szCs w:val="28"/>
        </w:rPr>
      </w:pPr>
      <w:r w:rsidRPr="00585367">
        <w:rPr>
          <w:b/>
          <w:sz w:val="28"/>
          <w:szCs w:val="28"/>
        </w:rPr>
        <w:t xml:space="preserve">Владение, пользование и распоряжение муниципальным имуществом </w:t>
      </w:r>
    </w:p>
    <w:p w:rsidR="000C0A09" w:rsidRPr="00BD0BA2" w:rsidRDefault="000C0A09" w:rsidP="0080334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5638C">
        <w:rPr>
          <w:rFonts w:ascii="Times New Roman" w:hAnsi="Times New Roman"/>
          <w:b/>
          <w:i/>
          <w:sz w:val="28"/>
          <w:szCs w:val="28"/>
        </w:rPr>
        <w:t>Доходы, получаемые от использования муниципального движимого и недвижимого имущества</w:t>
      </w:r>
      <w:r>
        <w:rPr>
          <w:rFonts w:ascii="Times New Roman" w:hAnsi="Times New Roman"/>
          <w:b/>
          <w:i/>
          <w:sz w:val="28"/>
          <w:szCs w:val="28"/>
        </w:rPr>
        <w:t>,</w:t>
      </w:r>
      <w:r w:rsidRPr="00803348">
        <w:rPr>
          <w:rFonts w:ascii="Times New Roman" w:hAnsi="Times New Roman"/>
          <w:sz w:val="28"/>
          <w:szCs w:val="28"/>
        </w:rPr>
        <w:t xml:space="preserve"> за 201</w:t>
      </w:r>
      <w:r>
        <w:rPr>
          <w:rFonts w:ascii="Times New Roman" w:hAnsi="Times New Roman"/>
          <w:sz w:val="28"/>
          <w:szCs w:val="28"/>
        </w:rPr>
        <w:t>5</w:t>
      </w:r>
      <w:r w:rsidRPr="00803348">
        <w:rPr>
          <w:rFonts w:ascii="Times New Roman" w:hAnsi="Times New Roman"/>
          <w:sz w:val="28"/>
          <w:szCs w:val="28"/>
        </w:rPr>
        <w:t xml:space="preserve"> год составили </w:t>
      </w:r>
      <w:r>
        <w:rPr>
          <w:rFonts w:ascii="Times New Roman" w:hAnsi="Times New Roman"/>
          <w:sz w:val="28"/>
          <w:szCs w:val="28"/>
        </w:rPr>
        <w:t>8277,2</w:t>
      </w:r>
      <w:r w:rsidRPr="008033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</w:t>
      </w:r>
      <w:r w:rsidRPr="0080334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З</w:t>
      </w:r>
      <w:r w:rsidRPr="00803348">
        <w:rPr>
          <w:rFonts w:ascii="Times New Roman" w:hAnsi="Times New Roman"/>
          <w:sz w:val="28"/>
          <w:szCs w:val="28"/>
        </w:rPr>
        <w:t xml:space="preserve">а 6 </w:t>
      </w:r>
      <w:r w:rsidRPr="00BD0BA2">
        <w:rPr>
          <w:rFonts w:ascii="Times New Roman" w:hAnsi="Times New Roman"/>
          <w:sz w:val="28"/>
          <w:szCs w:val="28"/>
        </w:rPr>
        <w:t xml:space="preserve">месяцев текущего года – </w:t>
      </w:r>
      <w:r>
        <w:rPr>
          <w:rFonts w:ascii="Times New Roman" w:hAnsi="Times New Roman"/>
          <w:sz w:val="28"/>
          <w:szCs w:val="28"/>
        </w:rPr>
        <w:t>3450,7</w:t>
      </w:r>
      <w:r w:rsidRPr="00BD0BA2">
        <w:rPr>
          <w:rFonts w:ascii="Times New Roman" w:hAnsi="Times New Roman"/>
          <w:sz w:val="28"/>
          <w:szCs w:val="28"/>
        </w:rPr>
        <w:t xml:space="preserve"> тыс. руб. За 201</w:t>
      </w:r>
      <w:r>
        <w:rPr>
          <w:rFonts w:ascii="Times New Roman" w:hAnsi="Times New Roman"/>
          <w:sz w:val="28"/>
          <w:szCs w:val="28"/>
        </w:rPr>
        <w:t>6</w:t>
      </w:r>
      <w:r w:rsidRPr="00BD0BA2">
        <w:rPr>
          <w:rFonts w:ascii="Times New Roman" w:hAnsi="Times New Roman"/>
          <w:sz w:val="28"/>
          <w:szCs w:val="28"/>
        </w:rPr>
        <w:t xml:space="preserve"> год ожидаются доходы в сумме </w:t>
      </w:r>
      <w:r>
        <w:rPr>
          <w:rFonts w:ascii="Times New Roman" w:hAnsi="Times New Roman"/>
          <w:sz w:val="28"/>
          <w:szCs w:val="28"/>
        </w:rPr>
        <w:t>7384,0</w:t>
      </w:r>
      <w:r w:rsidRPr="00BD0BA2">
        <w:rPr>
          <w:rFonts w:ascii="Times New Roman" w:hAnsi="Times New Roman"/>
          <w:sz w:val="28"/>
          <w:szCs w:val="28"/>
        </w:rPr>
        <w:t xml:space="preserve"> тыс. руб., с </w:t>
      </w:r>
      <w:r>
        <w:rPr>
          <w:rFonts w:ascii="Times New Roman" w:hAnsi="Times New Roman"/>
          <w:sz w:val="28"/>
          <w:szCs w:val="28"/>
        </w:rPr>
        <w:t>уменьшением</w:t>
      </w:r>
      <w:r w:rsidRPr="00BD0BA2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10,8</w:t>
      </w:r>
      <w:r w:rsidRPr="00BD0BA2">
        <w:rPr>
          <w:rFonts w:ascii="Times New Roman" w:hAnsi="Times New Roman"/>
          <w:sz w:val="28"/>
          <w:szCs w:val="28"/>
        </w:rPr>
        <w:t xml:space="preserve"> % к уровню 201</w:t>
      </w:r>
      <w:r>
        <w:rPr>
          <w:rFonts w:ascii="Times New Roman" w:hAnsi="Times New Roman"/>
          <w:sz w:val="28"/>
          <w:szCs w:val="28"/>
        </w:rPr>
        <w:t>5</w:t>
      </w:r>
      <w:r w:rsidRPr="00BD0BA2">
        <w:rPr>
          <w:rFonts w:ascii="Times New Roman" w:hAnsi="Times New Roman"/>
          <w:sz w:val="28"/>
          <w:szCs w:val="28"/>
        </w:rPr>
        <w:t xml:space="preserve"> года. Прогноз на 201</w:t>
      </w:r>
      <w:r>
        <w:rPr>
          <w:rFonts w:ascii="Times New Roman" w:hAnsi="Times New Roman"/>
          <w:sz w:val="28"/>
          <w:szCs w:val="28"/>
        </w:rPr>
        <w:t>7</w:t>
      </w:r>
      <w:r w:rsidRPr="00BD0BA2">
        <w:rPr>
          <w:rFonts w:ascii="Times New Roman" w:hAnsi="Times New Roman"/>
          <w:sz w:val="28"/>
          <w:szCs w:val="28"/>
        </w:rPr>
        <w:t xml:space="preserve">-2019 годы – доходы составят </w:t>
      </w:r>
      <w:r>
        <w:rPr>
          <w:rFonts w:ascii="Times New Roman" w:hAnsi="Times New Roman"/>
          <w:sz w:val="28"/>
          <w:szCs w:val="28"/>
        </w:rPr>
        <w:t>6771,0</w:t>
      </w:r>
      <w:r w:rsidRPr="00BD0BA2"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</w:rPr>
        <w:t>7082,0</w:t>
      </w:r>
      <w:r w:rsidRPr="00BD0BA2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7409,0</w:t>
      </w:r>
      <w:r w:rsidRPr="00BD0BA2">
        <w:rPr>
          <w:rFonts w:ascii="Times New Roman" w:hAnsi="Times New Roman"/>
          <w:sz w:val="28"/>
          <w:szCs w:val="28"/>
        </w:rPr>
        <w:t xml:space="preserve"> тыс. руб. соответственно.</w:t>
      </w:r>
    </w:p>
    <w:p w:rsidR="000C0A09" w:rsidRDefault="000C0A09" w:rsidP="00D652F2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 w:rsidRPr="00BD0BA2">
        <w:rPr>
          <w:rFonts w:ascii="Times New Roman" w:hAnsi="Times New Roman"/>
          <w:b/>
          <w:i/>
          <w:sz w:val="28"/>
          <w:szCs w:val="28"/>
        </w:rPr>
        <w:t>Доходы, получаемые в виде арендной платы за земельные участки,</w:t>
      </w:r>
      <w:r w:rsidRPr="00294C08">
        <w:rPr>
          <w:rFonts w:ascii="Times New Roman" w:hAnsi="Times New Roman"/>
          <w:b/>
          <w:i/>
          <w:sz w:val="28"/>
          <w:szCs w:val="28"/>
        </w:rPr>
        <w:t xml:space="preserve"> государственная собственность на которые не разграничена</w:t>
      </w:r>
    </w:p>
    <w:p w:rsidR="000C0A09" w:rsidRPr="00294C08" w:rsidRDefault="000C0A09" w:rsidP="00D652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94C08">
        <w:rPr>
          <w:rFonts w:ascii="Times New Roman" w:hAnsi="Times New Roman"/>
          <w:sz w:val="28"/>
          <w:szCs w:val="28"/>
        </w:rPr>
        <w:t>За 201</w:t>
      </w:r>
      <w:r>
        <w:rPr>
          <w:rFonts w:ascii="Times New Roman" w:hAnsi="Times New Roman"/>
          <w:sz w:val="28"/>
          <w:szCs w:val="28"/>
        </w:rPr>
        <w:t>5</w:t>
      </w:r>
      <w:r w:rsidRPr="00294C08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получено доходов</w:t>
      </w:r>
      <w:r w:rsidRPr="00294C08">
        <w:rPr>
          <w:rFonts w:ascii="Times New Roman" w:hAnsi="Times New Roman"/>
          <w:sz w:val="28"/>
          <w:szCs w:val="28"/>
        </w:rPr>
        <w:t xml:space="preserve"> 16</w:t>
      </w:r>
      <w:r>
        <w:rPr>
          <w:rFonts w:ascii="Times New Roman" w:hAnsi="Times New Roman"/>
          <w:sz w:val="28"/>
          <w:szCs w:val="28"/>
        </w:rPr>
        <w:t>605,3</w:t>
      </w:r>
      <w:r w:rsidRPr="00294C0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руб. За 6 месяцев 2016 года – 7187,0 тыс. руб. Оценка 2016 года – 20872,0 тыс. руб., что на 25,7 % больше уровня 2015 года. Прогноз на 2017-2019 годы с приростом на 2,9; 5,1; 5,1 % соответственно.</w:t>
      </w:r>
    </w:p>
    <w:p w:rsidR="000C0A09" w:rsidRPr="00294C08" w:rsidRDefault="000C0A09" w:rsidP="00294C08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 w:rsidRPr="00294C08">
        <w:rPr>
          <w:rFonts w:ascii="Times New Roman" w:hAnsi="Times New Roman"/>
          <w:b/>
          <w:i/>
          <w:sz w:val="28"/>
          <w:szCs w:val="28"/>
        </w:rPr>
        <w:t>Доходы, получаемые в виде арендной платы за земельные участки после разграничения государственной собственности на землю</w:t>
      </w:r>
    </w:p>
    <w:p w:rsidR="000C0A09" w:rsidRDefault="000C0A09" w:rsidP="00294C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94C08">
        <w:rPr>
          <w:rFonts w:ascii="Times New Roman" w:hAnsi="Times New Roman"/>
          <w:sz w:val="28"/>
          <w:szCs w:val="28"/>
        </w:rPr>
        <w:t>За 201</w:t>
      </w:r>
      <w:r>
        <w:rPr>
          <w:rFonts w:ascii="Times New Roman" w:hAnsi="Times New Roman"/>
          <w:sz w:val="28"/>
          <w:szCs w:val="28"/>
        </w:rPr>
        <w:t>5</w:t>
      </w:r>
      <w:r w:rsidRPr="00294C08">
        <w:rPr>
          <w:rFonts w:ascii="Times New Roman" w:hAnsi="Times New Roman"/>
          <w:sz w:val="28"/>
          <w:szCs w:val="28"/>
        </w:rPr>
        <w:t xml:space="preserve"> год показатель составил </w:t>
      </w:r>
      <w:r>
        <w:rPr>
          <w:rFonts w:ascii="Times New Roman" w:hAnsi="Times New Roman"/>
          <w:sz w:val="28"/>
          <w:szCs w:val="28"/>
        </w:rPr>
        <w:t>113,4</w:t>
      </w:r>
      <w:r w:rsidRPr="00294C0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руб. За 6 месяцев 2016 года – 388,0 тыс. руб. Оценка 2016 года – 496,0 тыс. руб., что в 4,4 раза выше уровня 2015 года. Прогноз на 2017-2019 годы: 565,0; 577,0; 588,0 тыс. руб. Прирост показателя составит 13,9; 2,1; 1,9 тыс. руб. к предыдущему году, соответственно.</w:t>
      </w:r>
    </w:p>
    <w:p w:rsidR="000C0A09" w:rsidRPr="004459C2" w:rsidRDefault="000C0A09" w:rsidP="00294C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459C2">
        <w:rPr>
          <w:rFonts w:ascii="Times New Roman" w:hAnsi="Times New Roman"/>
          <w:sz w:val="28"/>
          <w:szCs w:val="28"/>
        </w:rPr>
        <w:t>Значительный рост доходов в 2016-2019 годах, по сравнению с прогнозом 2016-2018 годах связан с оформлением в собственность района земельных участков.</w:t>
      </w:r>
    </w:p>
    <w:p w:rsidR="000C0A09" w:rsidRDefault="000C0A09" w:rsidP="00D652F2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Прочие доходы от использования имущества и прав, находящихся в государственной и муниципальной собственности</w:t>
      </w:r>
    </w:p>
    <w:p w:rsidR="000C0A09" w:rsidRDefault="000C0A09" w:rsidP="000C45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94C08">
        <w:rPr>
          <w:rFonts w:ascii="Times New Roman" w:hAnsi="Times New Roman"/>
          <w:sz w:val="28"/>
          <w:szCs w:val="28"/>
        </w:rPr>
        <w:t>За 201</w:t>
      </w:r>
      <w:r>
        <w:rPr>
          <w:rFonts w:ascii="Times New Roman" w:hAnsi="Times New Roman"/>
          <w:sz w:val="28"/>
          <w:szCs w:val="28"/>
        </w:rPr>
        <w:t>5</w:t>
      </w:r>
      <w:r w:rsidRPr="00294C08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прочие доходы</w:t>
      </w:r>
      <w:r w:rsidRPr="00294C08">
        <w:rPr>
          <w:rFonts w:ascii="Times New Roman" w:hAnsi="Times New Roman"/>
          <w:sz w:val="28"/>
          <w:szCs w:val="28"/>
        </w:rPr>
        <w:t xml:space="preserve"> составил</w:t>
      </w:r>
      <w:r>
        <w:rPr>
          <w:rFonts w:ascii="Times New Roman" w:hAnsi="Times New Roman"/>
          <w:sz w:val="28"/>
          <w:szCs w:val="28"/>
        </w:rPr>
        <w:t>и 3206,9</w:t>
      </w:r>
      <w:r w:rsidRPr="00294C08">
        <w:rPr>
          <w:rFonts w:ascii="Times New Roman" w:hAnsi="Times New Roman"/>
          <w:sz w:val="28"/>
          <w:szCs w:val="28"/>
        </w:rPr>
        <w:t xml:space="preserve"> тыс.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94C08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>. За 6 месяцев 2016 года – 1554,0 тыс. руб. Оценка 2016 года – 2922,0 тыс. руб., что на 8,9 % меньше уровня 2015 года. Прогноз на 2017-2019 годы: 3083,0; 3252,0; 3431,0 тыс. руб., с приростом на 5,5; 6,4; 5,5 %% к предыдущему году соответственно.</w:t>
      </w:r>
    </w:p>
    <w:p w:rsidR="000C0A09" w:rsidRDefault="000C0A09" w:rsidP="000C45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Отклонение от прогноза 2016-2018 годов связано с корректировкой прогнозируемых данных.</w:t>
      </w:r>
    </w:p>
    <w:p w:rsidR="000C0A09" w:rsidRPr="00461ECD" w:rsidRDefault="000C0A09" w:rsidP="00461ECD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461ECD">
        <w:rPr>
          <w:rFonts w:ascii="Times New Roman" w:hAnsi="Times New Roman"/>
          <w:b/>
          <w:i/>
          <w:sz w:val="28"/>
          <w:szCs w:val="28"/>
        </w:rPr>
        <w:t>Налог на имущество физических лиц, зачисляемый в консолидированный бюджет района</w:t>
      </w:r>
    </w:p>
    <w:p w:rsidR="000C0A09" w:rsidRDefault="000C0A09" w:rsidP="00461EC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94C08">
        <w:rPr>
          <w:rFonts w:ascii="Times New Roman" w:hAnsi="Times New Roman"/>
          <w:sz w:val="28"/>
          <w:szCs w:val="28"/>
        </w:rPr>
        <w:t>За 201</w:t>
      </w:r>
      <w:r>
        <w:rPr>
          <w:rFonts w:ascii="Times New Roman" w:hAnsi="Times New Roman"/>
          <w:sz w:val="28"/>
          <w:szCs w:val="28"/>
        </w:rPr>
        <w:t>5</w:t>
      </w:r>
      <w:r w:rsidRPr="00294C08">
        <w:rPr>
          <w:rFonts w:ascii="Times New Roman" w:hAnsi="Times New Roman"/>
          <w:sz w:val="28"/>
          <w:szCs w:val="28"/>
        </w:rPr>
        <w:t xml:space="preserve"> год показатель составил </w:t>
      </w:r>
      <w:r>
        <w:rPr>
          <w:rFonts w:ascii="Times New Roman" w:hAnsi="Times New Roman"/>
          <w:sz w:val="28"/>
          <w:szCs w:val="28"/>
        </w:rPr>
        <w:t>3714,7</w:t>
      </w:r>
      <w:r w:rsidRPr="00294C0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руб. За 6 месяцев 2016 года – 557,1 тыс. руб. Оценка 2016 года – 3740,0 тыс. руб., что на 0,7 % больше уровня 2015 года. Прогноз на 2017-2019 годы: 4002,0; 4010,0; 4020,0. Прирост показателя составит 7,0; 0,2; 0,2 % к предыдущему году, соответственно.</w:t>
      </w:r>
    </w:p>
    <w:p w:rsidR="000C0A09" w:rsidRDefault="000C0A09" w:rsidP="00727101">
      <w:pPr>
        <w:pStyle w:val="ConsPlusNormal"/>
        <w:ind w:firstLine="540"/>
        <w:jc w:val="both"/>
      </w:pPr>
      <w:r w:rsidRPr="0001178E">
        <w:rPr>
          <w:b/>
          <w:i/>
        </w:rPr>
        <w:t>Земельный налог</w:t>
      </w:r>
      <w:r w:rsidRPr="00EA0B4D">
        <w:t xml:space="preserve">, </w:t>
      </w:r>
      <w:r w:rsidRPr="009E13F6">
        <w:rPr>
          <w:b/>
          <w:i/>
        </w:rPr>
        <w:t>зачисляемый в консолидируемый бюджет района</w:t>
      </w:r>
      <w:r w:rsidRPr="00EA0B4D">
        <w:t xml:space="preserve"> в 201</w:t>
      </w:r>
      <w:r>
        <w:t>5</w:t>
      </w:r>
      <w:r w:rsidRPr="00EA0B4D">
        <w:t xml:space="preserve"> году составил </w:t>
      </w:r>
      <w:r>
        <w:t>9750,8</w:t>
      </w:r>
      <w:r w:rsidRPr="00EA0B4D">
        <w:t xml:space="preserve"> тыс. </w:t>
      </w:r>
      <w:r>
        <w:t xml:space="preserve">руб. </w:t>
      </w:r>
      <w:r w:rsidRPr="00EA0B4D">
        <w:t xml:space="preserve">За 6 месяцев текущего года – </w:t>
      </w:r>
      <w:r>
        <w:t>6701,6</w:t>
      </w:r>
      <w:r w:rsidRPr="00EA0B4D">
        <w:t xml:space="preserve"> тыс. </w:t>
      </w:r>
      <w:r>
        <w:t>руб</w:t>
      </w:r>
      <w:r w:rsidRPr="00EA0B4D">
        <w:t>. За 201</w:t>
      </w:r>
      <w:r>
        <w:t>6</w:t>
      </w:r>
      <w:r w:rsidRPr="00EA0B4D">
        <w:t xml:space="preserve"> год ожидается поступление </w:t>
      </w:r>
      <w:r>
        <w:t xml:space="preserve">средств в бюджет </w:t>
      </w:r>
      <w:r w:rsidRPr="00EA0B4D">
        <w:t xml:space="preserve">в размере </w:t>
      </w:r>
      <w:r>
        <w:t>9226,0</w:t>
      </w:r>
      <w:r w:rsidRPr="00EA0B4D">
        <w:t xml:space="preserve"> тыс. </w:t>
      </w:r>
      <w:r>
        <w:t>руб.</w:t>
      </w:r>
      <w:r w:rsidRPr="00EA0B4D">
        <w:t xml:space="preserve"> или </w:t>
      </w:r>
      <w:r>
        <w:t>94,6</w:t>
      </w:r>
      <w:r w:rsidRPr="00EA0B4D">
        <w:t xml:space="preserve"> </w:t>
      </w:r>
      <w:r>
        <w:t>%</w:t>
      </w:r>
      <w:r w:rsidRPr="00EA0B4D">
        <w:t xml:space="preserve"> к уровню 201</w:t>
      </w:r>
      <w:r>
        <w:t>5</w:t>
      </w:r>
      <w:r w:rsidRPr="00EA0B4D">
        <w:t xml:space="preserve"> года. </w:t>
      </w:r>
      <w:r>
        <w:t>Прогноз на 2017 год рассчитан со снижением  на 17,0% в связи с вступлением в силу положений Федерального закона № 360-ФЗ от 03.07.2016 в отношении результатов государственной кадастровой оценки объекта недвижимости.</w:t>
      </w:r>
    </w:p>
    <w:p w:rsidR="000C0A09" w:rsidRDefault="000C0A09" w:rsidP="009E1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A0B4D">
        <w:rPr>
          <w:rFonts w:ascii="Times New Roman" w:hAnsi="Times New Roman"/>
          <w:sz w:val="28"/>
          <w:szCs w:val="28"/>
        </w:rPr>
        <w:t>Прогноз на 201</w:t>
      </w:r>
      <w:r>
        <w:rPr>
          <w:rFonts w:ascii="Times New Roman" w:hAnsi="Times New Roman"/>
          <w:sz w:val="28"/>
          <w:szCs w:val="28"/>
        </w:rPr>
        <w:t>8</w:t>
      </w:r>
      <w:r w:rsidRPr="00EA0B4D">
        <w:rPr>
          <w:rFonts w:ascii="Times New Roman" w:hAnsi="Times New Roman"/>
          <w:sz w:val="28"/>
          <w:szCs w:val="28"/>
        </w:rPr>
        <w:t>-201</w:t>
      </w:r>
      <w:r>
        <w:rPr>
          <w:rFonts w:ascii="Times New Roman" w:hAnsi="Times New Roman"/>
          <w:sz w:val="28"/>
          <w:szCs w:val="28"/>
        </w:rPr>
        <w:t>9</w:t>
      </w:r>
      <w:r w:rsidRPr="00EA0B4D">
        <w:rPr>
          <w:rFonts w:ascii="Times New Roman" w:hAnsi="Times New Roman"/>
          <w:sz w:val="28"/>
          <w:szCs w:val="28"/>
        </w:rPr>
        <w:t xml:space="preserve"> годы</w:t>
      </w:r>
      <w:r>
        <w:rPr>
          <w:rFonts w:ascii="Times New Roman" w:hAnsi="Times New Roman"/>
          <w:sz w:val="28"/>
          <w:szCs w:val="28"/>
        </w:rPr>
        <w:t xml:space="preserve"> на уровне 7658,0 тыс. руб.</w:t>
      </w:r>
    </w:p>
    <w:p w:rsidR="000C0A09" w:rsidRPr="00EA0B4D" w:rsidRDefault="000C0A09" w:rsidP="009E13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Отклонение данных от прогноза 2016-2018 годов связано с вступлением в силу Федерального закона № 360-ФЗ от 03.07.2016 </w:t>
      </w:r>
      <w:r w:rsidRPr="00EA0B4D">
        <w:rPr>
          <w:rFonts w:ascii="Times New Roman" w:hAnsi="Times New Roman"/>
          <w:sz w:val="28"/>
          <w:szCs w:val="28"/>
        </w:rPr>
        <w:t>.</w:t>
      </w:r>
    </w:p>
    <w:p w:rsidR="000C0A09" w:rsidRPr="004222C1" w:rsidRDefault="000C0A09" w:rsidP="00D20DC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1178E">
        <w:rPr>
          <w:rFonts w:ascii="Times New Roman" w:hAnsi="Times New Roman"/>
          <w:b/>
          <w:i/>
          <w:sz w:val="28"/>
          <w:szCs w:val="28"/>
        </w:rPr>
        <w:t>Число объектов муниципальной собственности приватизированных</w:t>
      </w:r>
      <w:r w:rsidRPr="004222C1">
        <w:rPr>
          <w:rFonts w:ascii="Times New Roman" w:hAnsi="Times New Roman"/>
          <w:sz w:val="28"/>
          <w:szCs w:val="28"/>
        </w:rPr>
        <w:t xml:space="preserve"> в 201</w:t>
      </w:r>
      <w:r>
        <w:rPr>
          <w:rFonts w:ascii="Times New Roman" w:hAnsi="Times New Roman"/>
          <w:sz w:val="28"/>
          <w:szCs w:val="28"/>
        </w:rPr>
        <w:t>5</w:t>
      </w:r>
      <w:r w:rsidRPr="004222C1">
        <w:rPr>
          <w:rFonts w:ascii="Times New Roman" w:hAnsi="Times New Roman"/>
          <w:sz w:val="28"/>
          <w:szCs w:val="28"/>
        </w:rPr>
        <w:t xml:space="preserve"> году составило </w:t>
      </w:r>
      <w:r>
        <w:rPr>
          <w:rFonts w:ascii="Times New Roman" w:hAnsi="Times New Roman"/>
          <w:sz w:val="28"/>
          <w:szCs w:val="28"/>
        </w:rPr>
        <w:t>2</w:t>
      </w:r>
      <w:r w:rsidRPr="004222C1">
        <w:rPr>
          <w:rFonts w:ascii="Times New Roman" w:hAnsi="Times New Roman"/>
          <w:sz w:val="28"/>
          <w:szCs w:val="28"/>
        </w:rPr>
        <w:t xml:space="preserve"> единицы. </w:t>
      </w:r>
      <w:r>
        <w:rPr>
          <w:rFonts w:ascii="Times New Roman" w:hAnsi="Times New Roman"/>
          <w:sz w:val="28"/>
          <w:szCs w:val="28"/>
        </w:rPr>
        <w:t>Оценка 2016 года 2 единицы.</w:t>
      </w:r>
      <w:r w:rsidRPr="004222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Прогнозируется в 2017 году приватизация двух объектов недвижимого имущества. </w:t>
      </w:r>
      <w:r w:rsidRPr="004222C1">
        <w:rPr>
          <w:rFonts w:ascii="Times New Roman" w:hAnsi="Times New Roman"/>
          <w:sz w:val="28"/>
          <w:szCs w:val="28"/>
        </w:rPr>
        <w:t>На период 201</w:t>
      </w:r>
      <w:r>
        <w:rPr>
          <w:rFonts w:ascii="Times New Roman" w:hAnsi="Times New Roman"/>
          <w:sz w:val="28"/>
          <w:szCs w:val="28"/>
        </w:rPr>
        <w:t>8</w:t>
      </w:r>
      <w:r w:rsidRPr="004222C1">
        <w:rPr>
          <w:rFonts w:ascii="Times New Roman" w:hAnsi="Times New Roman"/>
          <w:sz w:val="28"/>
          <w:szCs w:val="28"/>
        </w:rPr>
        <w:t>-201</w:t>
      </w:r>
      <w:r>
        <w:rPr>
          <w:rFonts w:ascii="Times New Roman" w:hAnsi="Times New Roman"/>
          <w:sz w:val="28"/>
          <w:szCs w:val="28"/>
        </w:rPr>
        <w:t>9</w:t>
      </w:r>
      <w:r w:rsidRPr="004222C1">
        <w:rPr>
          <w:rFonts w:ascii="Times New Roman" w:hAnsi="Times New Roman"/>
          <w:sz w:val="28"/>
          <w:szCs w:val="28"/>
        </w:rPr>
        <w:t xml:space="preserve"> годы приватизация объектов не предусматривается.</w:t>
      </w:r>
    </w:p>
    <w:p w:rsidR="000C0A09" w:rsidRPr="004222C1" w:rsidRDefault="000C0A09" w:rsidP="00D20DC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1178E">
        <w:rPr>
          <w:rFonts w:ascii="Times New Roman" w:hAnsi="Times New Roman"/>
          <w:b/>
          <w:i/>
          <w:sz w:val="28"/>
          <w:szCs w:val="28"/>
        </w:rPr>
        <w:t>Доля муниципальных автономных учреждений</w:t>
      </w:r>
      <w:r w:rsidRPr="004222C1">
        <w:rPr>
          <w:rFonts w:ascii="Times New Roman" w:hAnsi="Times New Roman"/>
          <w:sz w:val="28"/>
          <w:szCs w:val="28"/>
        </w:rPr>
        <w:t xml:space="preserve"> от общего числа муниципальных учреждений в 201</w:t>
      </w:r>
      <w:r>
        <w:rPr>
          <w:rFonts w:ascii="Times New Roman" w:hAnsi="Times New Roman"/>
          <w:sz w:val="28"/>
          <w:szCs w:val="28"/>
        </w:rPr>
        <w:t>5</w:t>
      </w:r>
      <w:r w:rsidRPr="004222C1">
        <w:rPr>
          <w:rFonts w:ascii="Times New Roman" w:hAnsi="Times New Roman"/>
          <w:sz w:val="28"/>
          <w:szCs w:val="28"/>
        </w:rPr>
        <w:t xml:space="preserve"> году составила 1,9 </w:t>
      </w:r>
      <w:r>
        <w:rPr>
          <w:rFonts w:ascii="Times New Roman" w:hAnsi="Times New Roman"/>
          <w:sz w:val="28"/>
          <w:szCs w:val="28"/>
        </w:rPr>
        <w:t>%</w:t>
      </w:r>
      <w:r w:rsidRPr="004222C1">
        <w:rPr>
          <w:rFonts w:ascii="Times New Roman" w:hAnsi="Times New Roman"/>
          <w:sz w:val="28"/>
          <w:szCs w:val="28"/>
        </w:rPr>
        <w:t>. В 201</w:t>
      </w:r>
      <w:r>
        <w:rPr>
          <w:rFonts w:ascii="Times New Roman" w:hAnsi="Times New Roman"/>
          <w:sz w:val="28"/>
          <w:szCs w:val="28"/>
        </w:rPr>
        <w:t>6</w:t>
      </w:r>
      <w:r w:rsidRPr="004222C1">
        <w:rPr>
          <w:rFonts w:ascii="Times New Roman" w:hAnsi="Times New Roman"/>
          <w:sz w:val="28"/>
          <w:szCs w:val="28"/>
        </w:rPr>
        <w:t>-201</w:t>
      </w:r>
      <w:r>
        <w:rPr>
          <w:rFonts w:ascii="Times New Roman" w:hAnsi="Times New Roman"/>
          <w:sz w:val="28"/>
          <w:szCs w:val="28"/>
        </w:rPr>
        <w:t>9</w:t>
      </w:r>
      <w:r w:rsidRPr="004222C1">
        <w:rPr>
          <w:rFonts w:ascii="Times New Roman" w:hAnsi="Times New Roman"/>
          <w:sz w:val="28"/>
          <w:szCs w:val="28"/>
        </w:rPr>
        <w:t xml:space="preserve"> годах увеличение доли автономных учреждений не прогнозируется. </w:t>
      </w:r>
    </w:p>
    <w:p w:rsidR="000C0A09" w:rsidRPr="004222C1" w:rsidRDefault="000C0A09" w:rsidP="00D20DC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1178E">
        <w:rPr>
          <w:rFonts w:ascii="Times New Roman" w:hAnsi="Times New Roman"/>
          <w:b/>
          <w:i/>
          <w:sz w:val="28"/>
          <w:szCs w:val="28"/>
        </w:rPr>
        <w:t>Доля многоквартирных домов, расположенных на земельных участках, в отношении которых осуществлён государственный кадастровый учёт</w:t>
      </w:r>
      <w:r w:rsidRPr="004222C1">
        <w:rPr>
          <w:rFonts w:ascii="Times New Roman" w:hAnsi="Times New Roman"/>
          <w:sz w:val="28"/>
          <w:szCs w:val="28"/>
        </w:rPr>
        <w:t xml:space="preserve"> в 201</w:t>
      </w:r>
      <w:r>
        <w:rPr>
          <w:rFonts w:ascii="Times New Roman" w:hAnsi="Times New Roman"/>
          <w:sz w:val="28"/>
          <w:szCs w:val="28"/>
        </w:rPr>
        <w:t>5</w:t>
      </w:r>
      <w:r w:rsidRPr="004222C1">
        <w:rPr>
          <w:rFonts w:ascii="Times New Roman" w:hAnsi="Times New Roman"/>
          <w:sz w:val="28"/>
          <w:szCs w:val="28"/>
        </w:rPr>
        <w:t xml:space="preserve"> году составила 100,0 </w:t>
      </w:r>
      <w:r>
        <w:rPr>
          <w:rFonts w:ascii="Times New Roman" w:hAnsi="Times New Roman"/>
          <w:sz w:val="28"/>
          <w:szCs w:val="28"/>
        </w:rPr>
        <w:t>%</w:t>
      </w:r>
      <w:r w:rsidRPr="004222C1">
        <w:rPr>
          <w:rFonts w:ascii="Times New Roman" w:hAnsi="Times New Roman"/>
          <w:sz w:val="28"/>
          <w:szCs w:val="28"/>
        </w:rPr>
        <w:t>.</w:t>
      </w:r>
    </w:p>
    <w:p w:rsidR="000C0A09" w:rsidRDefault="000C0A09" w:rsidP="0032143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1178E">
        <w:rPr>
          <w:rFonts w:ascii="Times New Roman" w:hAnsi="Times New Roman"/>
          <w:b/>
          <w:i/>
          <w:sz w:val="28"/>
          <w:szCs w:val="28"/>
        </w:rPr>
        <w:t>Площадь земельных участков</w:t>
      </w:r>
      <w:r>
        <w:rPr>
          <w:rFonts w:ascii="Times New Roman" w:hAnsi="Times New Roman"/>
          <w:sz w:val="28"/>
          <w:szCs w:val="28"/>
        </w:rPr>
        <w:t>:</w:t>
      </w:r>
    </w:p>
    <w:p w:rsidR="000C0A09" w:rsidRPr="00EA0B4D" w:rsidRDefault="000C0A09" w:rsidP="0032143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82742">
        <w:rPr>
          <w:rFonts w:ascii="Times New Roman" w:hAnsi="Times New Roman"/>
          <w:b/>
          <w:i/>
          <w:sz w:val="28"/>
          <w:szCs w:val="28"/>
        </w:rPr>
        <w:t>предоставленных для строительства</w:t>
      </w:r>
      <w:r>
        <w:rPr>
          <w:rFonts w:ascii="Times New Roman" w:hAnsi="Times New Roman"/>
          <w:sz w:val="28"/>
          <w:szCs w:val="28"/>
        </w:rPr>
        <w:t>:</w:t>
      </w:r>
      <w:r w:rsidRPr="00EA0B4D">
        <w:rPr>
          <w:rFonts w:ascii="Times New Roman" w:hAnsi="Times New Roman"/>
          <w:b/>
          <w:sz w:val="28"/>
          <w:szCs w:val="28"/>
        </w:rPr>
        <w:t xml:space="preserve"> </w:t>
      </w:r>
      <w:r w:rsidRPr="00EA0B4D">
        <w:rPr>
          <w:rFonts w:ascii="Times New Roman" w:hAnsi="Times New Roman"/>
          <w:sz w:val="28"/>
          <w:szCs w:val="28"/>
        </w:rPr>
        <w:t>в 201</w:t>
      </w:r>
      <w:r>
        <w:rPr>
          <w:rFonts w:ascii="Times New Roman" w:hAnsi="Times New Roman"/>
          <w:sz w:val="28"/>
          <w:szCs w:val="28"/>
        </w:rPr>
        <w:t>5</w:t>
      </w:r>
      <w:r w:rsidRPr="00EA0B4D">
        <w:rPr>
          <w:rFonts w:ascii="Times New Roman" w:hAnsi="Times New Roman"/>
          <w:sz w:val="28"/>
          <w:szCs w:val="28"/>
        </w:rPr>
        <w:t xml:space="preserve"> году составила 7</w:t>
      </w:r>
      <w:r>
        <w:rPr>
          <w:rFonts w:ascii="Times New Roman" w:hAnsi="Times New Roman"/>
          <w:sz w:val="28"/>
          <w:szCs w:val="28"/>
        </w:rPr>
        <w:t>0</w:t>
      </w:r>
      <w:r w:rsidRPr="00EA0B4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EA0B4D">
        <w:rPr>
          <w:rFonts w:ascii="Times New Roman" w:hAnsi="Times New Roman"/>
          <w:sz w:val="28"/>
          <w:szCs w:val="28"/>
        </w:rPr>
        <w:t xml:space="preserve"> тыс. кв. </w:t>
      </w:r>
      <w:r>
        <w:rPr>
          <w:rFonts w:ascii="Times New Roman" w:hAnsi="Times New Roman"/>
          <w:sz w:val="28"/>
          <w:szCs w:val="28"/>
        </w:rPr>
        <w:t xml:space="preserve">метров. За </w:t>
      </w:r>
      <w:r w:rsidRPr="00EA0B4D">
        <w:rPr>
          <w:rFonts w:ascii="Times New Roman" w:hAnsi="Times New Roman"/>
          <w:sz w:val="28"/>
          <w:szCs w:val="28"/>
        </w:rPr>
        <w:t>6 месяцев 201</w:t>
      </w:r>
      <w:r>
        <w:rPr>
          <w:rFonts w:ascii="Times New Roman" w:hAnsi="Times New Roman"/>
          <w:sz w:val="28"/>
          <w:szCs w:val="28"/>
        </w:rPr>
        <w:t>6</w:t>
      </w:r>
      <w:r w:rsidRPr="00EA0B4D">
        <w:rPr>
          <w:rFonts w:ascii="Times New Roman" w:hAnsi="Times New Roman"/>
          <w:sz w:val="28"/>
          <w:szCs w:val="28"/>
        </w:rPr>
        <w:t xml:space="preserve"> года предоставлено 6,</w:t>
      </w:r>
      <w:r>
        <w:rPr>
          <w:rFonts w:ascii="Times New Roman" w:hAnsi="Times New Roman"/>
          <w:sz w:val="28"/>
          <w:szCs w:val="28"/>
        </w:rPr>
        <w:t>8</w:t>
      </w:r>
      <w:r w:rsidRPr="00EA0B4D">
        <w:rPr>
          <w:rFonts w:ascii="Times New Roman" w:hAnsi="Times New Roman"/>
          <w:sz w:val="28"/>
          <w:szCs w:val="28"/>
        </w:rPr>
        <w:t xml:space="preserve"> тыс. кв. метров. По оценке в целом в 201</w:t>
      </w:r>
      <w:r>
        <w:rPr>
          <w:rFonts w:ascii="Times New Roman" w:hAnsi="Times New Roman"/>
          <w:sz w:val="28"/>
          <w:szCs w:val="28"/>
        </w:rPr>
        <w:t>6</w:t>
      </w:r>
      <w:r w:rsidRPr="00EA0B4D">
        <w:rPr>
          <w:rFonts w:ascii="Times New Roman" w:hAnsi="Times New Roman"/>
          <w:sz w:val="28"/>
          <w:szCs w:val="28"/>
        </w:rPr>
        <w:t xml:space="preserve"> году будет предоставлено для строительства </w:t>
      </w:r>
      <w:r>
        <w:rPr>
          <w:rFonts w:ascii="Times New Roman" w:hAnsi="Times New Roman"/>
          <w:sz w:val="28"/>
          <w:szCs w:val="28"/>
        </w:rPr>
        <w:t>10,0</w:t>
      </w:r>
      <w:r w:rsidRPr="00EA0B4D">
        <w:rPr>
          <w:rFonts w:ascii="Times New Roman" w:hAnsi="Times New Roman"/>
          <w:sz w:val="28"/>
          <w:szCs w:val="28"/>
        </w:rPr>
        <w:t xml:space="preserve"> тыс. кв. метров или </w:t>
      </w:r>
      <w:r>
        <w:rPr>
          <w:rFonts w:ascii="Times New Roman" w:hAnsi="Times New Roman"/>
          <w:sz w:val="28"/>
          <w:szCs w:val="28"/>
        </w:rPr>
        <w:t>14,3</w:t>
      </w:r>
      <w:r w:rsidRPr="00EA0B4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%</w:t>
      </w:r>
      <w:r w:rsidRPr="00EA0B4D">
        <w:rPr>
          <w:rFonts w:ascii="Times New Roman" w:hAnsi="Times New Roman"/>
          <w:sz w:val="28"/>
          <w:szCs w:val="28"/>
        </w:rPr>
        <w:t xml:space="preserve"> к уровню 201</w:t>
      </w:r>
      <w:r>
        <w:rPr>
          <w:rFonts w:ascii="Times New Roman" w:hAnsi="Times New Roman"/>
          <w:sz w:val="28"/>
          <w:szCs w:val="28"/>
        </w:rPr>
        <w:t>5</w:t>
      </w:r>
      <w:r w:rsidRPr="00EA0B4D">
        <w:rPr>
          <w:rFonts w:ascii="Times New Roman" w:hAnsi="Times New Roman"/>
          <w:sz w:val="28"/>
          <w:szCs w:val="28"/>
        </w:rPr>
        <w:t xml:space="preserve"> года. Прогноз показателя на 201</w:t>
      </w:r>
      <w:r>
        <w:rPr>
          <w:rFonts w:ascii="Times New Roman" w:hAnsi="Times New Roman"/>
          <w:sz w:val="28"/>
          <w:szCs w:val="28"/>
        </w:rPr>
        <w:t>7-2019</w:t>
      </w:r>
      <w:r w:rsidRPr="00EA0B4D">
        <w:rPr>
          <w:rFonts w:ascii="Times New Roman" w:hAnsi="Times New Roman"/>
          <w:sz w:val="28"/>
          <w:szCs w:val="28"/>
        </w:rPr>
        <w:t xml:space="preserve"> годы составит по </w:t>
      </w:r>
      <w:r>
        <w:rPr>
          <w:rFonts w:ascii="Times New Roman" w:hAnsi="Times New Roman"/>
          <w:sz w:val="28"/>
          <w:szCs w:val="28"/>
        </w:rPr>
        <w:t>12</w:t>
      </w:r>
      <w:r w:rsidRPr="00EA0B4D">
        <w:rPr>
          <w:rFonts w:ascii="Times New Roman" w:hAnsi="Times New Roman"/>
          <w:sz w:val="28"/>
          <w:szCs w:val="28"/>
        </w:rPr>
        <w:t xml:space="preserve">,0 тыс. кв. метров ежегодно. </w:t>
      </w:r>
    </w:p>
    <w:p w:rsidR="000C0A09" w:rsidRPr="00357DB1" w:rsidRDefault="000C0A09" w:rsidP="00D20DC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57DB1">
        <w:rPr>
          <w:rFonts w:ascii="Times New Roman" w:hAnsi="Times New Roman"/>
          <w:sz w:val="28"/>
          <w:szCs w:val="28"/>
        </w:rPr>
        <w:t xml:space="preserve">- </w:t>
      </w:r>
      <w:r w:rsidRPr="00357DB1">
        <w:rPr>
          <w:rFonts w:ascii="Times New Roman" w:hAnsi="Times New Roman"/>
          <w:b/>
          <w:i/>
          <w:sz w:val="28"/>
          <w:szCs w:val="28"/>
        </w:rPr>
        <w:t>выставленных на торги</w:t>
      </w:r>
      <w:r w:rsidRPr="00357DB1">
        <w:rPr>
          <w:rFonts w:ascii="Times New Roman" w:hAnsi="Times New Roman"/>
          <w:sz w:val="28"/>
          <w:szCs w:val="28"/>
        </w:rPr>
        <w:t>: прогноз на 201</w:t>
      </w:r>
      <w:r>
        <w:rPr>
          <w:rFonts w:ascii="Times New Roman" w:hAnsi="Times New Roman"/>
          <w:sz w:val="28"/>
          <w:szCs w:val="28"/>
        </w:rPr>
        <w:t>7</w:t>
      </w:r>
      <w:r w:rsidRPr="00357DB1">
        <w:rPr>
          <w:rFonts w:ascii="Times New Roman" w:hAnsi="Times New Roman"/>
          <w:sz w:val="28"/>
          <w:szCs w:val="28"/>
        </w:rPr>
        <w:t xml:space="preserve"> год составит </w:t>
      </w:r>
      <w:r>
        <w:rPr>
          <w:rFonts w:ascii="Times New Roman" w:hAnsi="Times New Roman"/>
          <w:sz w:val="28"/>
          <w:szCs w:val="28"/>
        </w:rPr>
        <w:t>20</w:t>
      </w:r>
      <w:r w:rsidRPr="00357DB1">
        <w:rPr>
          <w:rFonts w:ascii="Times New Roman" w:hAnsi="Times New Roman"/>
          <w:sz w:val="28"/>
          <w:szCs w:val="28"/>
        </w:rPr>
        <w:t>,0 тыс. кв. метров, прогноз на 2017-2019 годы: по 20,0 тыс.кв.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7DB1">
        <w:rPr>
          <w:rFonts w:ascii="Times New Roman" w:hAnsi="Times New Roman"/>
          <w:sz w:val="28"/>
          <w:szCs w:val="28"/>
        </w:rPr>
        <w:t>метров ежегодно.</w:t>
      </w:r>
    </w:p>
    <w:p w:rsidR="000C0A09" w:rsidRPr="00126E6C" w:rsidRDefault="000C0A09" w:rsidP="003E3D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B1C94">
        <w:rPr>
          <w:rFonts w:ascii="Times New Roman" w:hAnsi="Times New Roman"/>
          <w:b/>
          <w:i/>
          <w:sz w:val="28"/>
          <w:szCs w:val="28"/>
        </w:rPr>
        <w:t>Кадастровая стоимость земельных участков</w:t>
      </w:r>
      <w:r w:rsidRPr="00126E6C">
        <w:rPr>
          <w:rFonts w:ascii="Times New Roman" w:hAnsi="Times New Roman"/>
          <w:sz w:val="28"/>
          <w:szCs w:val="28"/>
        </w:rPr>
        <w:t xml:space="preserve"> населённых пунктов установлена с 2015 года на 5 лет. Проводится подготовка к оценке земель других категорий. В 201</w:t>
      </w:r>
      <w:r>
        <w:rPr>
          <w:rFonts w:ascii="Times New Roman" w:hAnsi="Times New Roman"/>
          <w:sz w:val="28"/>
          <w:szCs w:val="28"/>
        </w:rPr>
        <w:t>5</w:t>
      </w:r>
      <w:r w:rsidRPr="00126E6C">
        <w:rPr>
          <w:rFonts w:ascii="Times New Roman" w:hAnsi="Times New Roman"/>
          <w:sz w:val="28"/>
          <w:szCs w:val="28"/>
        </w:rPr>
        <w:t xml:space="preserve"> году кадастровая стоимость составила </w:t>
      </w:r>
      <w:r>
        <w:rPr>
          <w:rFonts w:ascii="Times New Roman" w:hAnsi="Times New Roman"/>
          <w:sz w:val="28"/>
          <w:szCs w:val="28"/>
        </w:rPr>
        <w:t>1089,3</w:t>
      </w:r>
      <w:r w:rsidRPr="00126E6C">
        <w:rPr>
          <w:rFonts w:ascii="Times New Roman" w:hAnsi="Times New Roman"/>
          <w:sz w:val="28"/>
          <w:szCs w:val="28"/>
        </w:rPr>
        <w:t xml:space="preserve"> млн. </w:t>
      </w:r>
      <w:r>
        <w:rPr>
          <w:rFonts w:ascii="Times New Roman" w:hAnsi="Times New Roman"/>
          <w:sz w:val="28"/>
          <w:szCs w:val="28"/>
        </w:rPr>
        <w:t>руб</w:t>
      </w:r>
      <w:r w:rsidRPr="00126E6C">
        <w:rPr>
          <w:rFonts w:ascii="Times New Roman" w:hAnsi="Times New Roman"/>
          <w:sz w:val="28"/>
          <w:szCs w:val="28"/>
        </w:rPr>
        <w:t>. Увеличение кадастровой стоимости в 201</w:t>
      </w:r>
      <w:r>
        <w:rPr>
          <w:rFonts w:ascii="Times New Roman" w:hAnsi="Times New Roman"/>
          <w:sz w:val="28"/>
          <w:szCs w:val="28"/>
        </w:rPr>
        <w:t>7</w:t>
      </w:r>
      <w:r w:rsidRPr="00126E6C">
        <w:rPr>
          <w:rFonts w:ascii="Times New Roman" w:hAnsi="Times New Roman"/>
          <w:sz w:val="28"/>
          <w:szCs w:val="28"/>
        </w:rPr>
        <w:t>-201</w:t>
      </w:r>
      <w:r>
        <w:rPr>
          <w:rFonts w:ascii="Times New Roman" w:hAnsi="Times New Roman"/>
          <w:sz w:val="28"/>
          <w:szCs w:val="28"/>
        </w:rPr>
        <w:t>9</w:t>
      </w:r>
      <w:r w:rsidRPr="00126E6C">
        <w:rPr>
          <w:rFonts w:ascii="Times New Roman" w:hAnsi="Times New Roman"/>
          <w:sz w:val="28"/>
          <w:szCs w:val="28"/>
        </w:rPr>
        <w:t xml:space="preserve"> годах не</w:t>
      </w:r>
      <w:r w:rsidRPr="006664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предполагается. Кадастровая стоимость налогооблагаемых земельных участков составляет 968,9 тыс. руб.  Расчет земельного налога будет осуществляться по кадастровой стоимости земельных участков по состоянию на 01.01.2014 равной 952,9 тыс. руб., в соответствии с Федеральным законом № 360-ФЗ от 03.07.2016.</w:t>
      </w:r>
    </w:p>
    <w:p w:rsidR="000C0A09" w:rsidRPr="00126E6C" w:rsidRDefault="000C0A09" w:rsidP="00126E6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B1C94">
        <w:rPr>
          <w:rFonts w:ascii="Times New Roman" w:hAnsi="Times New Roman"/>
          <w:b/>
          <w:i/>
          <w:sz w:val="28"/>
          <w:szCs w:val="28"/>
        </w:rPr>
        <w:t>Доля площади земельных участков, являющихся объектами налогообложения земельным налогом</w:t>
      </w:r>
      <w:r w:rsidRPr="00126E6C">
        <w:rPr>
          <w:rFonts w:ascii="Times New Roman" w:hAnsi="Times New Roman"/>
          <w:sz w:val="28"/>
          <w:szCs w:val="28"/>
        </w:rPr>
        <w:t xml:space="preserve"> от общей площади муниципального района в 201</w:t>
      </w:r>
      <w:r>
        <w:rPr>
          <w:rFonts w:ascii="Times New Roman" w:hAnsi="Times New Roman"/>
          <w:sz w:val="28"/>
          <w:szCs w:val="28"/>
        </w:rPr>
        <w:t>5</w:t>
      </w:r>
      <w:r w:rsidRPr="00126E6C">
        <w:rPr>
          <w:rFonts w:ascii="Times New Roman" w:hAnsi="Times New Roman"/>
          <w:sz w:val="28"/>
          <w:szCs w:val="28"/>
        </w:rPr>
        <w:t xml:space="preserve"> году составила 0,02</w:t>
      </w:r>
      <w:r>
        <w:rPr>
          <w:rFonts w:ascii="Times New Roman" w:hAnsi="Times New Roman"/>
          <w:sz w:val="28"/>
          <w:szCs w:val="28"/>
        </w:rPr>
        <w:t>3</w:t>
      </w:r>
      <w:r w:rsidRPr="00126E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%, что обусловлено наличием государственного лесного фонда, который занимает более 93,0 % территории района</w:t>
      </w:r>
      <w:r w:rsidRPr="00126E6C">
        <w:rPr>
          <w:rFonts w:ascii="Times New Roman" w:hAnsi="Times New Roman"/>
          <w:sz w:val="28"/>
          <w:szCs w:val="28"/>
        </w:rPr>
        <w:t>. По прогнозу на 201</w:t>
      </w:r>
      <w:r>
        <w:rPr>
          <w:rFonts w:ascii="Times New Roman" w:hAnsi="Times New Roman"/>
          <w:sz w:val="28"/>
          <w:szCs w:val="28"/>
        </w:rPr>
        <w:t>7-2019</w:t>
      </w:r>
      <w:r w:rsidRPr="00126E6C">
        <w:rPr>
          <w:rFonts w:ascii="Times New Roman" w:hAnsi="Times New Roman"/>
          <w:sz w:val="28"/>
          <w:szCs w:val="28"/>
        </w:rPr>
        <w:t xml:space="preserve"> годы </w:t>
      </w:r>
      <w:r>
        <w:rPr>
          <w:rFonts w:ascii="Times New Roman" w:hAnsi="Times New Roman"/>
          <w:sz w:val="28"/>
          <w:szCs w:val="28"/>
        </w:rPr>
        <w:t>показатель</w:t>
      </w:r>
      <w:r w:rsidRPr="00126E6C">
        <w:rPr>
          <w:rFonts w:ascii="Times New Roman" w:hAnsi="Times New Roman"/>
          <w:sz w:val="28"/>
          <w:szCs w:val="28"/>
        </w:rPr>
        <w:t xml:space="preserve"> останется неизменн</w:t>
      </w:r>
      <w:r>
        <w:rPr>
          <w:rFonts w:ascii="Times New Roman" w:hAnsi="Times New Roman"/>
          <w:sz w:val="28"/>
          <w:szCs w:val="28"/>
        </w:rPr>
        <w:t>ым (0,023 %)</w:t>
      </w:r>
      <w:r w:rsidRPr="00126E6C">
        <w:rPr>
          <w:rFonts w:ascii="Times New Roman" w:hAnsi="Times New Roman"/>
          <w:sz w:val="28"/>
          <w:szCs w:val="28"/>
        </w:rPr>
        <w:t>.</w:t>
      </w:r>
    </w:p>
    <w:p w:rsidR="000C0A09" w:rsidRPr="00126E6C" w:rsidRDefault="000C0A09" w:rsidP="00126E6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B1C94">
        <w:rPr>
          <w:rFonts w:ascii="Times New Roman" w:hAnsi="Times New Roman"/>
          <w:b/>
          <w:i/>
          <w:sz w:val="28"/>
          <w:szCs w:val="28"/>
        </w:rPr>
        <w:t>Доля фактически используемых сельскохозяйственных угодий в общей площади сельскохозяйственных угодий муниципального района</w:t>
      </w:r>
      <w:r w:rsidRPr="00126E6C">
        <w:rPr>
          <w:rFonts w:ascii="Times New Roman" w:hAnsi="Times New Roman"/>
          <w:sz w:val="28"/>
          <w:szCs w:val="28"/>
        </w:rPr>
        <w:t xml:space="preserve"> в 201</w:t>
      </w:r>
      <w:r>
        <w:rPr>
          <w:rFonts w:ascii="Times New Roman" w:hAnsi="Times New Roman"/>
          <w:sz w:val="28"/>
          <w:szCs w:val="28"/>
        </w:rPr>
        <w:t>5</w:t>
      </w:r>
      <w:r w:rsidRPr="00126E6C">
        <w:rPr>
          <w:rFonts w:ascii="Times New Roman" w:hAnsi="Times New Roman"/>
          <w:sz w:val="28"/>
          <w:szCs w:val="28"/>
        </w:rPr>
        <w:t xml:space="preserve"> году была на уровне </w:t>
      </w:r>
      <w:r>
        <w:rPr>
          <w:rFonts w:ascii="Times New Roman" w:hAnsi="Times New Roman"/>
          <w:sz w:val="28"/>
          <w:szCs w:val="28"/>
        </w:rPr>
        <w:t>10</w:t>
      </w:r>
      <w:r w:rsidRPr="00126E6C">
        <w:rPr>
          <w:rFonts w:ascii="Times New Roman" w:hAnsi="Times New Roman"/>
          <w:sz w:val="28"/>
          <w:szCs w:val="28"/>
        </w:rPr>
        <w:t xml:space="preserve">,5 </w:t>
      </w:r>
      <w:r>
        <w:rPr>
          <w:rFonts w:ascii="Times New Roman" w:hAnsi="Times New Roman"/>
          <w:sz w:val="28"/>
          <w:szCs w:val="28"/>
        </w:rPr>
        <w:t>%. З</w:t>
      </w:r>
      <w:r w:rsidRPr="00126E6C">
        <w:rPr>
          <w:rFonts w:ascii="Times New Roman" w:hAnsi="Times New Roman"/>
          <w:sz w:val="28"/>
          <w:szCs w:val="28"/>
        </w:rPr>
        <w:t>а 6 месяцев 201</w:t>
      </w:r>
      <w:r>
        <w:rPr>
          <w:rFonts w:ascii="Times New Roman" w:hAnsi="Times New Roman"/>
          <w:sz w:val="28"/>
          <w:szCs w:val="28"/>
        </w:rPr>
        <w:t>6</w:t>
      </w:r>
      <w:r w:rsidRPr="00126E6C">
        <w:rPr>
          <w:rFonts w:ascii="Times New Roman" w:hAnsi="Times New Roman"/>
          <w:sz w:val="28"/>
          <w:szCs w:val="28"/>
        </w:rPr>
        <w:t xml:space="preserve"> года </w:t>
      </w:r>
      <w:r>
        <w:rPr>
          <w:rFonts w:ascii="Times New Roman" w:hAnsi="Times New Roman"/>
          <w:sz w:val="28"/>
          <w:szCs w:val="28"/>
        </w:rPr>
        <w:t>показатель не изменился</w:t>
      </w:r>
      <w:r w:rsidRPr="00126E6C">
        <w:rPr>
          <w:rFonts w:ascii="Times New Roman" w:hAnsi="Times New Roman"/>
          <w:sz w:val="28"/>
          <w:szCs w:val="28"/>
        </w:rPr>
        <w:t>. Оценка 201</w:t>
      </w:r>
      <w:r>
        <w:rPr>
          <w:rFonts w:ascii="Times New Roman" w:hAnsi="Times New Roman"/>
          <w:sz w:val="28"/>
          <w:szCs w:val="28"/>
        </w:rPr>
        <w:t>6</w:t>
      </w:r>
      <w:r w:rsidRPr="00126E6C">
        <w:rPr>
          <w:rFonts w:ascii="Times New Roman" w:hAnsi="Times New Roman"/>
          <w:sz w:val="28"/>
          <w:szCs w:val="28"/>
        </w:rPr>
        <w:t xml:space="preserve"> года – 1</w:t>
      </w:r>
      <w:r>
        <w:rPr>
          <w:rFonts w:ascii="Times New Roman" w:hAnsi="Times New Roman"/>
          <w:sz w:val="28"/>
          <w:szCs w:val="28"/>
        </w:rPr>
        <w:t>1</w:t>
      </w:r>
      <w:r w:rsidRPr="00126E6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126E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%. Прогноз на 2017</w:t>
      </w:r>
      <w:r w:rsidRPr="00126E6C">
        <w:rPr>
          <w:rFonts w:ascii="Times New Roman" w:hAnsi="Times New Roman"/>
          <w:sz w:val="28"/>
          <w:szCs w:val="28"/>
        </w:rPr>
        <w:t>-201</w:t>
      </w:r>
      <w:r>
        <w:rPr>
          <w:rFonts w:ascii="Times New Roman" w:hAnsi="Times New Roman"/>
          <w:sz w:val="28"/>
          <w:szCs w:val="28"/>
        </w:rPr>
        <w:t>9</w:t>
      </w:r>
      <w:r w:rsidRPr="00126E6C">
        <w:rPr>
          <w:rFonts w:ascii="Times New Roman" w:hAnsi="Times New Roman"/>
          <w:sz w:val="28"/>
          <w:szCs w:val="28"/>
        </w:rPr>
        <w:t xml:space="preserve"> годы составит 1</w:t>
      </w:r>
      <w:r>
        <w:rPr>
          <w:rFonts w:ascii="Times New Roman" w:hAnsi="Times New Roman"/>
          <w:sz w:val="28"/>
          <w:szCs w:val="28"/>
        </w:rPr>
        <w:t>2</w:t>
      </w:r>
      <w:r w:rsidRPr="00126E6C">
        <w:rPr>
          <w:rFonts w:ascii="Times New Roman" w:hAnsi="Times New Roman"/>
          <w:sz w:val="28"/>
          <w:szCs w:val="28"/>
        </w:rPr>
        <w:t xml:space="preserve">,0; 12,0; 12,5 </w:t>
      </w:r>
      <w:r>
        <w:rPr>
          <w:rFonts w:ascii="Times New Roman" w:hAnsi="Times New Roman"/>
          <w:sz w:val="28"/>
          <w:szCs w:val="28"/>
        </w:rPr>
        <w:t>%</w:t>
      </w:r>
      <w:r w:rsidRPr="00126E6C">
        <w:rPr>
          <w:rFonts w:ascii="Times New Roman" w:hAnsi="Times New Roman"/>
          <w:sz w:val="28"/>
          <w:szCs w:val="28"/>
        </w:rPr>
        <w:t xml:space="preserve">, соответственно. </w:t>
      </w:r>
    </w:p>
    <w:p w:rsidR="000C0A09" w:rsidRDefault="000C0A09" w:rsidP="00126E6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B1C94">
        <w:rPr>
          <w:rFonts w:ascii="Times New Roman" w:hAnsi="Times New Roman"/>
          <w:b/>
          <w:i/>
          <w:sz w:val="28"/>
          <w:szCs w:val="28"/>
        </w:rPr>
        <w:t>Площадь используемых земельных участков сельскохозяйственного назначения</w:t>
      </w:r>
      <w:r w:rsidRPr="00126E6C">
        <w:rPr>
          <w:rFonts w:ascii="Times New Roman" w:hAnsi="Times New Roman"/>
          <w:sz w:val="28"/>
          <w:szCs w:val="28"/>
        </w:rPr>
        <w:t xml:space="preserve"> в 201</w:t>
      </w:r>
      <w:r>
        <w:rPr>
          <w:rFonts w:ascii="Times New Roman" w:hAnsi="Times New Roman"/>
          <w:sz w:val="28"/>
          <w:szCs w:val="28"/>
        </w:rPr>
        <w:t>5</w:t>
      </w:r>
      <w:r w:rsidRPr="00126E6C">
        <w:rPr>
          <w:rFonts w:ascii="Times New Roman" w:hAnsi="Times New Roman"/>
          <w:sz w:val="28"/>
          <w:szCs w:val="28"/>
        </w:rPr>
        <w:t xml:space="preserve"> году составила 1</w:t>
      </w:r>
      <w:r>
        <w:rPr>
          <w:rFonts w:ascii="Times New Roman" w:hAnsi="Times New Roman"/>
          <w:sz w:val="28"/>
          <w:szCs w:val="28"/>
        </w:rPr>
        <w:t>95</w:t>
      </w:r>
      <w:r w:rsidRPr="00126E6C">
        <w:rPr>
          <w:rFonts w:ascii="Times New Roman" w:hAnsi="Times New Roman"/>
          <w:sz w:val="28"/>
          <w:szCs w:val="28"/>
        </w:rPr>
        <w:t>,0 гектаров</w:t>
      </w:r>
      <w:r>
        <w:rPr>
          <w:rFonts w:ascii="Times New Roman" w:hAnsi="Times New Roman"/>
          <w:sz w:val="28"/>
          <w:szCs w:val="28"/>
        </w:rPr>
        <w:t>.</w:t>
      </w:r>
      <w:r w:rsidRPr="00126E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1 июля </w:t>
      </w:r>
      <w:r w:rsidRPr="00126E6C">
        <w:rPr>
          <w:rFonts w:ascii="Times New Roman" w:hAnsi="Times New Roman"/>
          <w:sz w:val="28"/>
          <w:szCs w:val="28"/>
        </w:rPr>
        <w:t xml:space="preserve">текущего года – </w:t>
      </w:r>
      <w:r>
        <w:rPr>
          <w:rFonts w:ascii="Times New Roman" w:hAnsi="Times New Roman"/>
          <w:sz w:val="28"/>
          <w:szCs w:val="28"/>
        </w:rPr>
        <w:t>230,9</w:t>
      </w:r>
      <w:r w:rsidRPr="00126E6C">
        <w:rPr>
          <w:rFonts w:ascii="Times New Roman" w:hAnsi="Times New Roman"/>
          <w:sz w:val="28"/>
          <w:szCs w:val="28"/>
        </w:rPr>
        <w:t xml:space="preserve"> гектаров. Оценка показателя в 201</w:t>
      </w:r>
      <w:r>
        <w:rPr>
          <w:rFonts w:ascii="Times New Roman" w:hAnsi="Times New Roman"/>
          <w:sz w:val="28"/>
          <w:szCs w:val="28"/>
        </w:rPr>
        <w:t>6</w:t>
      </w:r>
      <w:r w:rsidRPr="00126E6C">
        <w:rPr>
          <w:rFonts w:ascii="Times New Roman" w:hAnsi="Times New Roman"/>
          <w:sz w:val="28"/>
          <w:szCs w:val="28"/>
        </w:rPr>
        <w:t xml:space="preserve"> году – </w:t>
      </w:r>
      <w:r>
        <w:rPr>
          <w:rFonts w:ascii="Times New Roman" w:hAnsi="Times New Roman"/>
          <w:sz w:val="28"/>
          <w:szCs w:val="28"/>
        </w:rPr>
        <w:t>240</w:t>
      </w:r>
      <w:r w:rsidRPr="00126E6C">
        <w:rPr>
          <w:rFonts w:ascii="Times New Roman" w:hAnsi="Times New Roman"/>
          <w:sz w:val="28"/>
          <w:szCs w:val="28"/>
        </w:rPr>
        <w:t>,0 гектаров, темп роста к уровню 201</w:t>
      </w:r>
      <w:r>
        <w:rPr>
          <w:rFonts w:ascii="Times New Roman" w:hAnsi="Times New Roman"/>
          <w:sz w:val="28"/>
          <w:szCs w:val="28"/>
        </w:rPr>
        <w:t>5</w:t>
      </w:r>
      <w:r w:rsidRPr="00126E6C">
        <w:rPr>
          <w:rFonts w:ascii="Times New Roman" w:hAnsi="Times New Roman"/>
          <w:sz w:val="28"/>
          <w:szCs w:val="28"/>
        </w:rPr>
        <w:t xml:space="preserve"> года – </w:t>
      </w:r>
      <w:r>
        <w:rPr>
          <w:rFonts w:ascii="Times New Roman" w:hAnsi="Times New Roman"/>
          <w:sz w:val="28"/>
          <w:szCs w:val="28"/>
        </w:rPr>
        <w:t>123,1</w:t>
      </w:r>
      <w:r w:rsidRPr="00126E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%</w:t>
      </w:r>
      <w:r w:rsidRPr="00126E6C">
        <w:rPr>
          <w:rFonts w:ascii="Times New Roman" w:hAnsi="Times New Roman"/>
          <w:sz w:val="28"/>
          <w:szCs w:val="28"/>
        </w:rPr>
        <w:t>. Прогноз на 201</w:t>
      </w:r>
      <w:r>
        <w:rPr>
          <w:rFonts w:ascii="Times New Roman" w:hAnsi="Times New Roman"/>
          <w:sz w:val="28"/>
          <w:szCs w:val="28"/>
        </w:rPr>
        <w:t>7</w:t>
      </w:r>
      <w:r w:rsidRPr="00126E6C">
        <w:rPr>
          <w:rFonts w:ascii="Times New Roman" w:hAnsi="Times New Roman"/>
          <w:sz w:val="28"/>
          <w:szCs w:val="28"/>
        </w:rPr>
        <w:t>-201</w:t>
      </w:r>
      <w:r>
        <w:rPr>
          <w:rFonts w:ascii="Times New Roman" w:hAnsi="Times New Roman"/>
          <w:sz w:val="28"/>
          <w:szCs w:val="28"/>
        </w:rPr>
        <w:t>9</w:t>
      </w:r>
      <w:r w:rsidRPr="00126E6C">
        <w:rPr>
          <w:rFonts w:ascii="Times New Roman" w:hAnsi="Times New Roman"/>
          <w:sz w:val="28"/>
          <w:szCs w:val="28"/>
        </w:rPr>
        <w:t xml:space="preserve"> годы составит 2</w:t>
      </w:r>
      <w:r>
        <w:rPr>
          <w:rFonts w:ascii="Times New Roman" w:hAnsi="Times New Roman"/>
          <w:sz w:val="28"/>
          <w:szCs w:val="28"/>
        </w:rPr>
        <w:t>40</w:t>
      </w:r>
      <w:r w:rsidRPr="00126E6C">
        <w:rPr>
          <w:rFonts w:ascii="Times New Roman" w:hAnsi="Times New Roman"/>
          <w:sz w:val="28"/>
          <w:szCs w:val="28"/>
        </w:rPr>
        <w:t>,0; 2</w:t>
      </w:r>
      <w:r>
        <w:rPr>
          <w:rFonts w:ascii="Times New Roman" w:hAnsi="Times New Roman"/>
          <w:sz w:val="28"/>
          <w:szCs w:val="28"/>
        </w:rPr>
        <w:t>5</w:t>
      </w:r>
      <w:r w:rsidRPr="00126E6C">
        <w:rPr>
          <w:rFonts w:ascii="Times New Roman" w:hAnsi="Times New Roman"/>
          <w:sz w:val="28"/>
          <w:szCs w:val="28"/>
        </w:rPr>
        <w:t>0,0; 2</w:t>
      </w:r>
      <w:r>
        <w:rPr>
          <w:rFonts w:ascii="Times New Roman" w:hAnsi="Times New Roman"/>
          <w:sz w:val="28"/>
          <w:szCs w:val="28"/>
        </w:rPr>
        <w:t>60</w:t>
      </w:r>
      <w:r w:rsidRPr="00126E6C">
        <w:rPr>
          <w:rFonts w:ascii="Times New Roman" w:hAnsi="Times New Roman"/>
          <w:sz w:val="28"/>
          <w:szCs w:val="28"/>
        </w:rPr>
        <w:t xml:space="preserve">,0 </w:t>
      </w:r>
      <w:r>
        <w:rPr>
          <w:rFonts w:ascii="Times New Roman" w:hAnsi="Times New Roman"/>
          <w:sz w:val="28"/>
          <w:szCs w:val="28"/>
        </w:rPr>
        <w:t>гектаров</w:t>
      </w:r>
      <w:r w:rsidRPr="00126E6C">
        <w:rPr>
          <w:rFonts w:ascii="Times New Roman" w:hAnsi="Times New Roman"/>
          <w:sz w:val="28"/>
          <w:szCs w:val="28"/>
        </w:rPr>
        <w:t>, соответственно.</w:t>
      </w:r>
      <w:r>
        <w:rPr>
          <w:rFonts w:ascii="Times New Roman" w:hAnsi="Times New Roman"/>
          <w:sz w:val="28"/>
          <w:szCs w:val="28"/>
        </w:rPr>
        <w:t xml:space="preserve"> Прирост в 2018-2019 годах – 4,2; 4,0 %% к предыдущему году соответственно.</w:t>
      </w:r>
    </w:p>
    <w:p w:rsidR="000C0A09" w:rsidRDefault="000C0A09" w:rsidP="00126E6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Увеличение площади используемых земельных участков сельскохозяйственного назначения связано с активизацией населения в сфере сельскохозяйственного производства. Большое влияние оказывает оказание поддержки на краевом и муниципальном уровнях сельскохозяйственных производителей.</w:t>
      </w:r>
    </w:p>
    <w:p w:rsidR="000C0A09" w:rsidRPr="00126E6C" w:rsidRDefault="000C0A09" w:rsidP="00126E6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C0A09" w:rsidRPr="003B1C94" w:rsidRDefault="000C0A09" w:rsidP="003B1C94">
      <w:pPr>
        <w:pStyle w:val="ListParagraph"/>
        <w:numPr>
          <w:ilvl w:val="0"/>
          <w:numId w:val="11"/>
        </w:numPr>
        <w:jc w:val="both"/>
        <w:rPr>
          <w:b/>
          <w:sz w:val="28"/>
          <w:szCs w:val="28"/>
        </w:rPr>
      </w:pPr>
      <w:r w:rsidRPr="003B1C94">
        <w:rPr>
          <w:b/>
          <w:sz w:val="28"/>
          <w:szCs w:val="28"/>
        </w:rPr>
        <w:t xml:space="preserve">Организация электроснабжения поселений района, создание условий для предоставления транспортной услуги и услуги связи населению района </w:t>
      </w:r>
    </w:p>
    <w:p w:rsidR="000C0A09" w:rsidRPr="00C917AA" w:rsidRDefault="000C0A09" w:rsidP="002907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B5EA3">
        <w:rPr>
          <w:rFonts w:ascii="Times New Roman" w:hAnsi="Times New Roman"/>
          <w:b/>
          <w:i/>
          <w:sz w:val="28"/>
          <w:szCs w:val="28"/>
        </w:rPr>
        <w:t>Общая протяжённость электрических сетей</w:t>
      </w:r>
      <w:r w:rsidRPr="00C917AA">
        <w:rPr>
          <w:rFonts w:ascii="Times New Roman" w:hAnsi="Times New Roman"/>
          <w:sz w:val="28"/>
          <w:szCs w:val="28"/>
        </w:rPr>
        <w:t xml:space="preserve"> в 201</w:t>
      </w:r>
      <w:r>
        <w:rPr>
          <w:rFonts w:ascii="Times New Roman" w:hAnsi="Times New Roman"/>
          <w:sz w:val="28"/>
          <w:szCs w:val="28"/>
        </w:rPr>
        <w:t>5</w:t>
      </w:r>
      <w:r w:rsidRPr="00C917AA">
        <w:rPr>
          <w:rFonts w:ascii="Times New Roman" w:hAnsi="Times New Roman"/>
          <w:sz w:val="28"/>
          <w:szCs w:val="28"/>
        </w:rPr>
        <w:t xml:space="preserve"> году составляла</w:t>
      </w:r>
      <w:r>
        <w:rPr>
          <w:rFonts w:ascii="Times New Roman" w:hAnsi="Times New Roman"/>
          <w:sz w:val="28"/>
          <w:szCs w:val="28"/>
        </w:rPr>
        <w:t xml:space="preserve"> 271,5 километра. За </w:t>
      </w:r>
      <w:r w:rsidRPr="00C917AA">
        <w:rPr>
          <w:rFonts w:ascii="Times New Roman" w:hAnsi="Times New Roman"/>
          <w:sz w:val="28"/>
          <w:szCs w:val="28"/>
        </w:rPr>
        <w:t xml:space="preserve">6 месяцев </w:t>
      </w:r>
      <w:r>
        <w:rPr>
          <w:rFonts w:ascii="Times New Roman" w:hAnsi="Times New Roman"/>
          <w:sz w:val="28"/>
          <w:szCs w:val="28"/>
        </w:rPr>
        <w:t>2016 года и по оценке на 2015 год</w:t>
      </w:r>
      <w:r w:rsidRPr="00C917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показатель возрос до 329,6 км. Прирост вызван проведением мероприятий по оформлению бесхозяйных объектов энергоснабжения района.</w:t>
      </w:r>
      <w:r w:rsidRPr="00C917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п</w:t>
      </w:r>
      <w:r w:rsidRPr="00C917AA">
        <w:rPr>
          <w:rFonts w:ascii="Times New Roman" w:hAnsi="Times New Roman"/>
          <w:sz w:val="28"/>
          <w:szCs w:val="28"/>
        </w:rPr>
        <w:t>рогноз</w:t>
      </w:r>
      <w:r>
        <w:rPr>
          <w:rFonts w:ascii="Times New Roman" w:hAnsi="Times New Roman"/>
          <w:sz w:val="28"/>
          <w:szCs w:val="28"/>
        </w:rPr>
        <w:t>у</w:t>
      </w:r>
      <w:r w:rsidRPr="00C917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C917AA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7</w:t>
      </w:r>
      <w:r w:rsidRPr="00C917AA">
        <w:rPr>
          <w:rFonts w:ascii="Times New Roman" w:hAnsi="Times New Roman"/>
          <w:sz w:val="28"/>
          <w:szCs w:val="28"/>
        </w:rPr>
        <w:t>-201</w:t>
      </w:r>
      <w:r>
        <w:rPr>
          <w:rFonts w:ascii="Times New Roman" w:hAnsi="Times New Roman"/>
          <w:sz w:val="28"/>
          <w:szCs w:val="28"/>
        </w:rPr>
        <w:t>9</w:t>
      </w:r>
      <w:r w:rsidRPr="00C917AA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ах протяженность не изменится.</w:t>
      </w:r>
    </w:p>
    <w:p w:rsidR="000C0A09" w:rsidRPr="000A5FFD" w:rsidRDefault="000C0A09" w:rsidP="002907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B5EA3">
        <w:rPr>
          <w:rFonts w:ascii="Times New Roman" w:hAnsi="Times New Roman"/>
          <w:b/>
          <w:i/>
          <w:sz w:val="28"/>
          <w:szCs w:val="28"/>
        </w:rPr>
        <w:t>Протяжённость электрических сетей, нуждающихся в замене</w:t>
      </w:r>
      <w:r>
        <w:rPr>
          <w:rFonts w:ascii="Times New Roman" w:hAnsi="Times New Roman"/>
          <w:sz w:val="28"/>
          <w:szCs w:val="28"/>
        </w:rPr>
        <w:t>,</w:t>
      </w:r>
      <w:r w:rsidRPr="00C917AA">
        <w:rPr>
          <w:rFonts w:ascii="Times New Roman" w:hAnsi="Times New Roman"/>
          <w:sz w:val="28"/>
          <w:szCs w:val="28"/>
        </w:rPr>
        <w:t xml:space="preserve"> в 201</w:t>
      </w:r>
      <w:r>
        <w:rPr>
          <w:rFonts w:ascii="Times New Roman" w:hAnsi="Times New Roman"/>
          <w:sz w:val="28"/>
          <w:szCs w:val="28"/>
        </w:rPr>
        <w:t>5</w:t>
      </w:r>
      <w:r w:rsidRPr="00C917AA">
        <w:rPr>
          <w:rFonts w:ascii="Times New Roman" w:hAnsi="Times New Roman"/>
          <w:sz w:val="28"/>
          <w:szCs w:val="28"/>
        </w:rPr>
        <w:t xml:space="preserve"> </w:t>
      </w:r>
      <w:r w:rsidRPr="000A5FFD">
        <w:rPr>
          <w:rFonts w:ascii="Times New Roman" w:hAnsi="Times New Roman"/>
          <w:sz w:val="28"/>
          <w:szCs w:val="28"/>
        </w:rPr>
        <w:t>году состав</w:t>
      </w:r>
      <w:r>
        <w:rPr>
          <w:rFonts w:ascii="Times New Roman" w:hAnsi="Times New Roman"/>
          <w:sz w:val="28"/>
          <w:szCs w:val="28"/>
        </w:rPr>
        <w:t>ляла</w:t>
      </w:r>
      <w:r w:rsidRPr="000A5FFD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>81,9</w:t>
      </w:r>
      <w:r w:rsidRPr="000A5FFD">
        <w:rPr>
          <w:rFonts w:ascii="Times New Roman" w:hAnsi="Times New Roman"/>
          <w:sz w:val="28"/>
          <w:szCs w:val="28"/>
        </w:rPr>
        <w:t xml:space="preserve"> км</w:t>
      </w:r>
      <w:r>
        <w:rPr>
          <w:rFonts w:ascii="Times New Roman" w:hAnsi="Times New Roman"/>
          <w:sz w:val="28"/>
          <w:szCs w:val="28"/>
        </w:rPr>
        <w:t>, на 1 июля 2016 года –228,7 км.</w:t>
      </w:r>
      <w:r w:rsidRPr="000A5FFD">
        <w:rPr>
          <w:rFonts w:ascii="Times New Roman" w:hAnsi="Times New Roman"/>
          <w:sz w:val="28"/>
          <w:szCs w:val="28"/>
        </w:rPr>
        <w:t xml:space="preserve"> По оценке к концу 201</w:t>
      </w:r>
      <w:r>
        <w:rPr>
          <w:rFonts w:ascii="Times New Roman" w:hAnsi="Times New Roman"/>
          <w:sz w:val="28"/>
          <w:szCs w:val="28"/>
        </w:rPr>
        <w:t>6</w:t>
      </w:r>
      <w:r w:rsidRPr="000A5FFD">
        <w:rPr>
          <w:rFonts w:ascii="Times New Roman" w:hAnsi="Times New Roman"/>
          <w:sz w:val="28"/>
          <w:szCs w:val="28"/>
        </w:rPr>
        <w:t xml:space="preserve"> года будет нуждаться в замене </w:t>
      </w:r>
      <w:r>
        <w:rPr>
          <w:rFonts w:ascii="Times New Roman" w:hAnsi="Times New Roman"/>
          <w:sz w:val="28"/>
          <w:szCs w:val="28"/>
        </w:rPr>
        <w:t>221,6</w:t>
      </w:r>
      <w:r w:rsidRPr="000A5FFD">
        <w:rPr>
          <w:rFonts w:ascii="Times New Roman" w:hAnsi="Times New Roman"/>
          <w:sz w:val="28"/>
          <w:szCs w:val="28"/>
        </w:rPr>
        <w:t xml:space="preserve"> км сетей. В 201</w:t>
      </w:r>
      <w:r>
        <w:rPr>
          <w:rFonts w:ascii="Times New Roman" w:hAnsi="Times New Roman"/>
          <w:sz w:val="28"/>
          <w:szCs w:val="28"/>
        </w:rPr>
        <w:t>7</w:t>
      </w:r>
      <w:r w:rsidRPr="000A5FFD">
        <w:rPr>
          <w:rFonts w:ascii="Times New Roman" w:hAnsi="Times New Roman"/>
          <w:sz w:val="28"/>
          <w:szCs w:val="28"/>
        </w:rPr>
        <w:t>-201</w:t>
      </w:r>
      <w:r>
        <w:rPr>
          <w:rFonts w:ascii="Times New Roman" w:hAnsi="Times New Roman"/>
          <w:sz w:val="28"/>
          <w:szCs w:val="28"/>
        </w:rPr>
        <w:t>9</w:t>
      </w:r>
      <w:r w:rsidRPr="000A5FFD">
        <w:rPr>
          <w:rFonts w:ascii="Times New Roman" w:hAnsi="Times New Roman"/>
          <w:sz w:val="28"/>
          <w:szCs w:val="28"/>
        </w:rPr>
        <w:t xml:space="preserve"> годах планируется менять ежегодно </w:t>
      </w:r>
      <w:r>
        <w:rPr>
          <w:rFonts w:ascii="Times New Roman" w:hAnsi="Times New Roman"/>
          <w:sz w:val="28"/>
          <w:szCs w:val="28"/>
        </w:rPr>
        <w:t>8, 11, 15</w:t>
      </w:r>
      <w:r w:rsidRPr="000A5FFD">
        <w:rPr>
          <w:rFonts w:ascii="Times New Roman" w:hAnsi="Times New Roman"/>
          <w:sz w:val="28"/>
          <w:szCs w:val="28"/>
        </w:rPr>
        <w:t xml:space="preserve"> км сетей</w:t>
      </w:r>
      <w:r>
        <w:rPr>
          <w:rFonts w:ascii="Times New Roman" w:hAnsi="Times New Roman"/>
          <w:sz w:val="28"/>
          <w:szCs w:val="28"/>
        </w:rPr>
        <w:t>, соответственно</w:t>
      </w:r>
      <w:r w:rsidRPr="000A5FFD">
        <w:rPr>
          <w:rFonts w:ascii="Times New Roman" w:hAnsi="Times New Roman"/>
          <w:sz w:val="28"/>
          <w:szCs w:val="28"/>
        </w:rPr>
        <w:t>.</w:t>
      </w:r>
    </w:p>
    <w:p w:rsidR="000C0A09" w:rsidRPr="002F21A1" w:rsidRDefault="000C0A09" w:rsidP="000A5F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B5EA3">
        <w:rPr>
          <w:rFonts w:ascii="Times New Roman" w:hAnsi="Times New Roman"/>
          <w:b/>
          <w:i/>
          <w:sz w:val="28"/>
          <w:szCs w:val="28"/>
        </w:rPr>
        <w:t>Протяженность электрических сетей, нуждающихся в ремонте</w:t>
      </w:r>
      <w:r w:rsidRPr="000A5FFD">
        <w:rPr>
          <w:rFonts w:ascii="Times New Roman" w:hAnsi="Times New Roman"/>
          <w:sz w:val="28"/>
          <w:szCs w:val="28"/>
        </w:rPr>
        <w:t>, в 201</w:t>
      </w:r>
      <w:r>
        <w:rPr>
          <w:rFonts w:ascii="Times New Roman" w:hAnsi="Times New Roman"/>
          <w:sz w:val="28"/>
          <w:szCs w:val="28"/>
        </w:rPr>
        <w:t>5</w:t>
      </w:r>
      <w:r w:rsidRPr="000A5FFD">
        <w:rPr>
          <w:rFonts w:ascii="Times New Roman" w:hAnsi="Times New Roman"/>
          <w:sz w:val="28"/>
          <w:szCs w:val="28"/>
        </w:rPr>
        <w:t xml:space="preserve"> </w:t>
      </w:r>
      <w:r w:rsidRPr="002F21A1">
        <w:rPr>
          <w:rFonts w:ascii="Times New Roman" w:hAnsi="Times New Roman"/>
          <w:sz w:val="28"/>
          <w:szCs w:val="28"/>
        </w:rPr>
        <w:t xml:space="preserve">году составляла </w:t>
      </w:r>
      <w:r>
        <w:rPr>
          <w:rFonts w:ascii="Times New Roman" w:hAnsi="Times New Roman"/>
          <w:sz w:val="28"/>
          <w:szCs w:val="28"/>
        </w:rPr>
        <w:t>52,6</w:t>
      </w:r>
      <w:r w:rsidRPr="002F21A1">
        <w:rPr>
          <w:rFonts w:ascii="Times New Roman" w:hAnsi="Times New Roman"/>
          <w:sz w:val="28"/>
          <w:szCs w:val="28"/>
        </w:rPr>
        <w:t xml:space="preserve"> км</w:t>
      </w:r>
      <w:r>
        <w:rPr>
          <w:rFonts w:ascii="Times New Roman" w:hAnsi="Times New Roman"/>
          <w:sz w:val="28"/>
          <w:szCs w:val="28"/>
        </w:rPr>
        <w:t>, на 1 июля 2016 года 62,6 км.</w:t>
      </w:r>
      <w:r w:rsidRPr="002F21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 концу </w:t>
      </w:r>
      <w:r w:rsidRPr="002F21A1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6</w:t>
      </w:r>
      <w:r w:rsidRPr="002F21A1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а нуждается в ремонте 59,3 км сетей</w:t>
      </w:r>
      <w:r w:rsidRPr="002F21A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связи с проводимыми ремонтами планируется снижение протяженности электрических сетей, нуждающихся в ремонте в 2017-2019 года на 5,4; 5,9; 6,2 %% к предыдущему году соответственно.</w:t>
      </w:r>
    </w:p>
    <w:p w:rsidR="000C0A09" w:rsidRDefault="000C0A09" w:rsidP="006C69F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B5EA3">
        <w:rPr>
          <w:rFonts w:ascii="Times New Roman" w:hAnsi="Times New Roman"/>
          <w:b/>
          <w:i/>
          <w:sz w:val="28"/>
          <w:szCs w:val="28"/>
        </w:rPr>
        <w:t>Протяжённость электрических сетей</w:t>
      </w:r>
      <w:r>
        <w:rPr>
          <w:rFonts w:ascii="Times New Roman" w:hAnsi="Times New Roman"/>
          <w:b/>
          <w:i/>
          <w:sz w:val="28"/>
          <w:szCs w:val="28"/>
        </w:rPr>
        <w:t xml:space="preserve">, на которых произведена замена, </w:t>
      </w:r>
      <w:r w:rsidRPr="006C69FC">
        <w:rPr>
          <w:rFonts w:ascii="Times New Roman" w:hAnsi="Times New Roman"/>
          <w:sz w:val="28"/>
          <w:szCs w:val="28"/>
        </w:rPr>
        <w:t>в 201</w:t>
      </w:r>
      <w:r>
        <w:rPr>
          <w:rFonts w:ascii="Times New Roman" w:hAnsi="Times New Roman"/>
          <w:sz w:val="28"/>
          <w:szCs w:val="28"/>
        </w:rPr>
        <w:t>5</w:t>
      </w:r>
      <w:r w:rsidRPr="006C69FC">
        <w:rPr>
          <w:rFonts w:ascii="Times New Roman" w:hAnsi="Times New Roman"/>
          <w:sz w:val="28"/>
          <w:szCs w:val="28"/>
        </w:rPr>
        <w:t xml:space="preserve"> году </w:t>
      </w:r>
      <w:r>
        <w:rPr>
          <w:rFonts w:ascii="Times New Roman" w:hAnsi="Times New Roman"/>
          <w:sz w:val="28"/>
          <w:szCs w:val="28"/>
        </w:rPr>
        <w:t>показатель составил</w:t>
      </w:r>
      <w:r w:rsidRPr="006C69FC">
        <w:rPr>
          <w:rFonts w:ascii="Times New Roman" w:hAnsi="Times New Roman"/>
          <w:sz w:val="28"/>
          <w:szCs w:val="28"/>
        </w:rPr>
        <w:t xml:space="preserve"> 4 км</w:t>
      </w:r>
      <w:r>
        <w:rPr>
          <w:rFonts w:ascii="Times New Roman" w:hAnsi="Times New Roman"/>
          <w:sz w:val="28"/>
          <w:szCs w:val="28"/>
        </w:rPr>
        <w:t>, з</w:t>
      </w:r>
      <w:r w:rsidRPr="002F21A1">
        <w:rPr>
          <w:rFonts w:ascii="Times New Roman" w:hAnsi="Times New Roman"/>
          <w:sz w:val="28"/>
          <w:szCs w:val="28"/>
        </w:rPr>
        <w:t xml:space="preserve">а 6 месяцев </w:t>
      </w:r>
      <w:r>
        <w:rPr>
          <w:rFonts w:ascii="Times New Roman" w:hAnsi="Times New Roman"/>
          <w:sz w:val="28"/>
          <w:szCs w:val="28"/>
        </w:rPr>
        <w:t>2016 года</w:t>
      </w:r>
      <w:r w:rsidRPr="002F21A1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2</w:t>
      </w:r>
      <w:r w:rsidRPr="002F21A1">
        <w:rPr>
          <w:rFonts w:ascii="Times New Roman" w:hAnsi="Times New Roman"/>
          <w:sz w:val="28"/>
          <w:szCs w:val="28"/>
        </w:rPr>
        <w:t xml:space="preserve"> км. Оценка 201</w:t>
      </w:r>
      <w:r>
        <w:rPr>
          <w:rFonts w:ascii="Times New Roman" w:hAnsi="Times New Roman"/>
          <w:sz w:val="28"/>
          <w:szCs w:val="28"/>
        </w:rPr>
        <w:t>6</w:t>
      </w:r>
      <w:r w:rsidRPr="002F21A1">
        <w:rPr>
          <w:rFonts w:ascii="Times New Roman" w:hAnsi="Times New Roman"/>
          <w:sz w:val="28"/>
          <w:szCs w:val="28"/>
        </w:rPr>
        <w:t xml:space="preserve"> года – </w:t>
      </w:r>
      <w:r>
        <w:rPr>
          <w:rFonts w:ascii="Times New Roman" w:hAnsi="Times New Roman"/>
          <w:sz w:val="28"/>
          <w:szCs w:val="28"/>
        </w:rPr>
        <w:t>7,1</w:t>
      </w:r>
      <w:r w:rsidRPr="002F21A1">
        <w:rPr>
          <w:rFonts w:ascii="Times New Roman" w:hAnsi="Times New Roman"/>
          <w:sz w:val="28"/>
          <w:szCs w:val="28"/>
        </w:rPr>
        <w:t xml:space="preserve"> км. </w:t>
      </w:r>
      <w:r w:rsidRPr="000A5FFD">
        <w:rPr>
          <w:rFonts w:ascii="Times New Roman" w:hAnsi="Times New Roman"/>
          <w:sz w:val="28"/>
          <w:szCs w:val="28"/>
        </w:rPr>
        <w:t>В 201</w:t>
      </w:r>
      <w:r>
        <w:rPr>
          <w:rFonts w:ascii="Times New Roman" w:hAnsi="Times New Roman"/>
          <w:sz w:val="28"/>
          <w:szCs w:val="28"/>
        </w:rPr>
        <w:t>7</w:t>
      </w:r>
      <w:r w:rsidRPr="000A5FFD">
        <w:rPr>
          <w:rFonts w:ascii="Times New Roman" w:hAnsi="Times New Roman"/>
          <w:sz w:val="28"/>
          <w:szCs w:val="28"/>
        </w:rPr>
        <w:t>-201</w:t>
      </w:r>
      <w:r>
        <w:rPr>
          <w:rFonts w:ascii="Times New Roman" w:hAnsi="Times New Roman"/>
          <w:sz w:val="28"/>
          <w:szCs w:val="28"/>
        </w:rPr>
        <w:t>9</w:t>
      </w:r>
      <w:r w:rsidRPr="000A5FFD">
        <w:rPr>
          <w:rFonts w:ascii="Times New Roman" w:hAnsi="Times New Roman"/>
          <w:sz w:val="28"/>
          <w:szCs w:val="28"/>
        </w:rPr>
        <w:t xml:space="preserve"> годах планируется менять ежегодно </w:t>
      </w:r>
      <w:r>
        <w:rPr>
          <w:rFonts w:ascii="Times New Roman" w:hAnsi="Times New Roman"/>
          <w:sz w:val="28"/>
          <w:szCs w:val="28"/>
        </w:rPr>
        <w:t>8, 11, 15</w:t>
      </w:r>
      <w:r w:rsidRPr="000A5FFD">
        <w:rPr>
          <w:rFonts w:ascii="Times New Roman" w:hAnsi="Times New Roman"/>
          <w:sz w:val="28"/>
          <w:szCs w:val="28"/>
        </w:rPr>
        <w:t xml:space="preserve"> км сетей</w:t>
      </w:r>
      <w:r>
        <w:rPr>
          <w:rFonts w:ascii="Times New Roman" w:hAnsi="Times New Roman"/>
          <w:sz w:val="28"/>
          <w:szCs w:val="28"/>
        </w:rPr>
        <w:t>, соответственно</w:t>
      </w:r>
      <w:r w:rsidRPr="002F21A1">
        <w:rPr>
          <w:rFonts w:ascii="Times New Roman" w:hAnsi="Times New Roman"/>
          <w:sz w:val="28"/>
          <w:szCs w:val="28"/>
        </w:rPr>
        <w:t>.</w:t>
      </w:r>
    </w:p>
    <w:p w:rsidR="000C0A09" w:rsidRPr="002F21A1" w:rsidRDefault="000C0A09" w:rsidP="00BC70D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B5EA3">
        <w:rPr>
          <w:rFonts w:ascii="Times New Roman" w:hAnsi="Times New Roman"/>
          <w:b/>
          <w:i/>
          <w:sz w:val="28"/>
          <w:szCs w:val="28"/>
        </w:rPr>
        <w:t xml:space="preserve">Протяжённость </w:t>
      </w:r>
      <w:r>
        <w:rPr>
          <w:rFonts w:ascii="Times New Roman" w:hAnsi="Times New Roman"/>
          <w:b/>
          <w:i/>
          <w:sz w:val="28"/>
          <w:szCs w:val="28"/>
        </w:rPr>
        <w:t>отремонтированных</w:t>
      </w:r>
      <w:r w:rsidRPr="001B5EA3">
        <w:rPr>
          <w:rFonts w:ascii="Times New Roman" w:hAnsi="Times New Roman"/>
          <w:b/>
          <w:i/>
          <w:sz w:val="28"/>
          <w:szCs w:val="28"/>
        </w:rPr>
        <w:t xml:space="preserve"> электрических сетей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6C69FC">
        <w:rPr>
          <w:rFonts w:ascii="Times New Roman" w:hAnsi="Times New Roman"/>
          <w:sz w:val="28"/>
          <w:szCs w:val="28"/>
        </w:rPr>
        <w:t>в 201</w:t>
      </w:r>
      <w:r>
        <w:rPr>
          <w:rFonts w:ascii="Times New Roman" w:hAnsi="Times New Roman"/>
          <w:sz w:val="28"/>
          <w:szCs w:val="28"/>
        </w:rPr>
        <w:t>5</w:t>
      </w:r>
      <w:r w:rsidRPr="006C69FC">
        <w:rPr>
          <w:rFonts w:ascii="Times New Roman" w:hAnsi="Times New Roman"/>
          <w:sz w:val="28"/>
          <w:szCs w:val="28"/>
        </w:rPr>
        <w:t xml:space="preserve"> году составила </w:t>
      </w:r>
      <w:r>
        <w:rPr>
          <w:rFonts w:ascii="Times New Roman" w:hAnsi="Times New Roman"/>
          <w:sz w:val="28"/>
          <w:szCs w:val="28"/>
        </w:rPr>
        <w:t>8,3</w:t>
      </w:r>
      <w:r w:rsidRPr="006C69FC">
        <w:rPr>
          <w:rFonts w:ascii="Times New Roman" w:hAnsi="Times New Roman"/>
          <w:sz w:val="28"/>
          <w:szCs w:val="28"/>
        </w:rPr>
        <w:t xml:space="preserve"> км</w:t>
      </w:r>
      <w:r>
        <w:rPr>
          <w:rFonts w:ascii="Times New Roman" w:hAnsi="Times New Roman"/>
          <w:sz w:val="28"/>
          <w:szCs w:val="28"/>
        </w:rPr>
        <w:t xml:space="preserve">, </w:t>
      </w:r>
      <w:r w:rsidRPr="002F21A1">
        <w:rPr>
          <w:rFonts w:ascii="Times New Roman" w:hAnsi="Times New Roman"/>
          <w:sz w:val="28"/>
          <w:szCs w:val="28"/>
        </w:rPr>
        <w:t xml:space="preserve">за 6 месяцев </w:t>
      </w:r>
      <w:r>
        <w:rPr>
          <w:rFonts w:ascii="Times New Roman" w:hAnsi="Times New Roman"/>
          <w:sz w:val="28"/>
          <w:szCs w:val="28"/>
        </w:rPr>
        <w:t xml:space="preserve">2016 года </w:t>
      </w:r>
      <w:r w:rsidRPr="002F21A1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5,1</w:t>
      </w:r>
      <w:r w:rsidRPr="002F21A1">
        <w:rPr>
          <w:rFonts w:ascii="Times New Roman" w:hAnsi="Times New Roman"/>
          <w:sz w:val="28"/>
          <w:szCs w:val="28"/>
        </w:rPr>
        <w:t xml:space="preserve"> км. Оценка 201</w:t>
      </w:r>
      <w:r>
        <w:rPr>
          <w:rFonts w:ascii="Times New Roman" w:hAnsi="Times New Roman"/>
          <w:sz w:val="28"/>
          <w:szCs w:val="28"/>
        </w:rPr>
        <w:t>6</w:t>
      </w:r>
      <w:r w:rsidRPr="002F21A1">
        <w:rPr>
          <w:rFonts w:ascii="Times New Roman" w:hAnsi="Times New Roman"/>
          <w:sz w:val="28"/>
          <w:szCs w:val="28"/>
        </w:rPr>
        <w:t xml:space="preserve"> года – </w:t>
      </w:r>
      <w:r>
        <w:rPr>
          <w:rFonts w:ascii="Times New Roman" w:hAnsi="Times New Roman"/>
          <w:sz w:val="28"/>
          <w:szCs w:val="28"/>
        </w:rPr>
        <w:t>17</w:t>
      </w:r>
      <w:r w:rsidRPr="002F21A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6</w:t>
      </w:r>
      <w:r w:rsidRPr="002F21A1">
        <w:rPr>
          <w:rFonts w:ascii="Times New Roman" w:hAnsi="Times New Roman"/>
          <w:sz w:val="28"/>
          <w:szCs w:val="28"/>
        </w:rPr>
        <w:t xml:space="preserve"> км. В 201</w:t>
      </w:r>
      <w:r>
        <w:rPr>
          <w:rFonts w:ascii="Times New Roman" w:hAnsi="Times New Roman"/>
          <w:sz w:val="28"/>
          <w:szCs w:val="28"/>
        </w:rPr>
        <w:t>7</w:t>
      </w:r>
      <w:r w:rsidRPr="002F21A1">
        <w:rPr>
          <w:rFonts w:ascii="Times New Roman" w:hAnsi="Times New Roman"/>
          <w:sz w:val="28"/>
          <w:szCs w:val="28"/>
        </w:rPr>
        <w:t>-201</w:t>
      </w:r>
      <w:r>
        <w:rPr>
          <w:rFonts w:ascii="Times New Roman" w:hAnsi="Times New Roman"/>
          <w:sz w:val="28"/>
          <w:szCs w:val="28"/>
        </w:rPr>
        <w:t>9</w:t>
      </w:r>
      <w:r w:rsidRPr="002F21A1">
        <w:rPr>
          <w:rFonts w:ascii="Times New Roman" w:hAnsi="Times New Roman"/>
          <w:sz w:val="28"/>
          <w:szCs w:val="28"/>
        </w:rPr>
        <w:t xml:space="preserve"> годах прогнозируется </w:t>
      </w:r>
      <w:r>
        <w:rPr>
          <w:rFonts w:ascii="Times New Roman" w:hAnsi="Times New Roman"/>
          <w:sz w:val="28"/>
          <w:szCs w:val="28"/>
        </w:rPr>
        <w:t>ремонт сетей по18, 21, 24</w:t>
      </w:r>
      <w:r w:rsidRPr="002F21A1">
        <w:rPr>
          <w:rFonts w:ascii="Times New Roman" w:hAnsi="Times New Roman"/>
          <w:sz w:val="28"/>
          <w:szCs w:val="28"/>
        </w:rPr>
        <w:t xml:space="preserve"> км </w:t>
      </w:r>
      <w:r>
        <w:rPr>
          <w:rFonts w:ascii="Times New Roman" w:hAnsi="Times New Roman"/>
          <w:sz w:val="28"/>
          <w:szCs w:val="28"/>
        </w:rPr>
        <w:t xml:space="preserve"> соответственно</w:t>
      </w:r>
      <w:r w:rsidRPr="002F21A1">
        <w:rPr>
          <w:rFonts w:ascii="Times New Roman" w:hAnsi="Times New Roman"/>
          <w:sz w:val="28"/>
          <w:szCs w:val="28"/>
        </w:rPr>
        <w:t>.</w:t>
      </w:r>
    </w:p>
    <w:p w:rsidR="000C0A09" w:rsidRPr="002F21A1" w:rsidRDefault="000C0A09" w:rsidP="00343B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F2A29">
        <w:rPr>
          <w:rFonts w:ascii="Times New Roman" w:hAnsi="Times New Roman"/>
          <w:b/>
          <w:i/>
          <w:sz w:val="28"/>
          <w:szCs w:val="28"/>
        </w:rPr>
        <w:t>Доля населения, проживающего в населённых пунктах, не имеющих регулярного автобусного и железнодорожного сообщения с административным центром муниципального района</w:t>
      </w:r>
      <w:r>
        <w:rPr>
          <w:rFonts w:ascii="Times New Roman" w:hAnsi="Times New Roman"/>
          <w:sz w:val="28"/>
          <w:szCs w:val="28"/>
        </w:rPr>
        <w:t>,</w:t>
      </w:r>
      <w:r w:rsidRPr="002F21A1">
        <w:rPr>
          <w:rFonts w:ascii="Times New Roman" w:hAnsi="Times New Roman"/>
          <w:sz w:val="28"/>
          <w:szCs w:val="28"/>
        </w:rPr>
        <w:t xml:space="preserve"> в 201</w:t>
      </w:r>
      <w:r>
        <w:rPr>
          <w:rFonts w:ascii="Times New Roman" w:hAnsi="Times New Roman"/>
          <w:sz w:val="28"/>
          <w:szCs w:val="28"/>
        </w:rPr>
        <w:t>5</w:t>
      </w:r>
      <w:r w:rsidRPr="002F21A1">
        <w:rPr>
          <w:rFonts w:ascii="Times New Roman" w:hAnsi="Times New Roman"/>
          <w:sz w:val="28"/>
          <w:szCs w:val="28"/>
        </w:rPr>
        <w:t xml:space="preserve"> году </w:t>
      </w:r>
      <w:r>
        <w:rPr>
          <w:rFonts w:ascii="Times New Roman" w:hAnsi="Times New Roman"/>
          <w:sz w:val="28"/>
          <w:szCs w:val="28"/>
        </w:rPr>
        <w:t>составила</w:t>
      </w:r>
      <w:r w:rsidRPr="002F21A1">
        <w:rPr>
          <w:rFonts w:ascii="Times New Roman" w:hAnsi="Times New Roman"/>
          <w:sz w:val="28"/>
          <w:szCs w:val="28"/>
        </w:rPr>
        <w:t xml:space="preserve"> 1,</w:t>
      </w:r>
      <w:r>
        <w:rPr>
          <w:rFonts w:ascii="Times New Roman" w:hAnsi="Times New Roman"/>
          <w:sz w:val="28"/>
          <w:szCs w:val="28"/>
        </w:rPr>
        <w:t>3 %</w:t>
      </w:r>
      <w:r w:rsidRPr="002F21A1">
        <w:rPr>
          <w:rFonts w:ascii="Times New Roman" w:hAnsi="Times New Roman"/>
          <w:sz w:val="28"/>
          <w:szCs w:val="28"/>
        </w:rPr>
        <w:t xml:space="preserve">. Отсутствует регулярное автобусное и железнодорожное сообщение с районным центром в двух сёлах района: Аланап и Усть-Ургал. </w:t>
      </w:r>
      <w:r>
        <w:rPr>
          <w:rFonts w:ascii="Times New Roman" w:hAnsi="Times New Roman"/>
          <w:sz w:val="28"/>
          <w:szCs w:val="28"/>
        </w:rPr>
        <w:t>О</w:t>
      </w:r>
      <w:r w:rsidRPr="002F21A1">
        <w:rPr>
          <w:rFonts w:ascii="Times New Roman" w:hAnsi="Times New Roman"/>
          <w:sz w:val="28"/>
          <w:szCs w:val="28"/>
        </w:rPr>
        <w:t>рганизация транспортного сообщения с населенными пунктами в ближайшие годы не планируется</w:t>
      </w:r>
      <w:r>
        <w:rPr>
          <w:rFonts w:ascii="Times New Roman" w:hAnsi="Times New Roman"/>
          <w:sz w:val="28"/>
          <w:szCs w:val="28"/>
        </w:rPr>
        <w:t>. П</w:t>
      </w:r>
      <w:r w:rsidRPr="002F21A1">
        <w:rPr>
          <w:rFonts w:ascii="Times New Roman" w:hAnsi="Times New Roman"/>
          <w:sz w:val="28"/>
          <w:szCs w:val="28"/>
        </w:rPr>
        <w:t>рогноз на 201</w:t>
      </w:r>
      <w:r>
        <w:rPr>
          <w:rFonts w:ascii="Times New Roman" w:hAnsi="Times New Roman"/>
          <w:sz w:val="28"/>
          <w:szCs w:val="28"/>
        </w:rPr>
        <w:t>7</w:t>
      </w:r>
      <w:r w:rsidRPr="002F21A1">
        <w:rPr>
          <w:rFonts w:ascii="Times New Roman" w:hAnsi="Times New Roman"/>
          <w:sz w:val="28"/>
          <w:szCs w:val="28"/>
        </w:rPr>
        <w:t>-201</w:t>
      </w:r>
      <w:r>
        <w:rPr>
          <w:rFonts w:ascii="Times New Roman" w:hAnsi="Times New Roman"/>
          <w:sz w:val="28"/>
          <w:szCs w:val="28"/>
        </w:rPr>
        <w:t>9</w:t>
      </w:r>
      <w:r w:rsidRPr="002F21A1">
        <w:rPr>
          <w:rFonts w:ascii="Times New Roman" w:hAnsi="Times New Roman"/>
          <w:sz w:val="28"/>
          <w:szCs w:val="28"/>
        </w:rPr>
        <w:t xml:space="preserve"> годы по данному показателю  – 1,</w:t>
      </w:r>
      <w:r>
        <w:rPr>
          <w:rFonts w:ascii="Times New Roman" w:hAnsi="Times New Roman"/>
          <w:sz w:val="28"/>
          <w:szCs w:val="28"/>
        </w:rPr>
        <w:t>2</w:t>
      </w:r>
      <w:r w:rsidRPr="002F21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%, снижение в связи со снижением численности населения в данных населенных пунктах.</w:t>
      </w:r>
    </w:p>
    <w:p w:rsidR="000C0A09" w:rsidRPr="00343BB4" w:rsidRDefault="000C0A09" w:rsidP="00343BB4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 w:rsidRPr="00343BB4">
        <w:rPr>
          <w:rFonts w:ascii="Times New Roman" w:hAnsi="Times New Roman"/>
          <w:b/>
          <w:i/>
          <w:sz w:val="28"/>
          <w:szCs w:val="28"/>
        </w:rPr>
        <w:t xml:space="preserve">Число поселений, нуждающихся в услугах связи </w:t>
      </w:r>
    </w:p>
    <w:p w:rsidR="000C0A09" w:rsidRPr="00695B97" w:rsidRDefault="000C0A09" w:rsidP="00343B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95B97">
        <w:rPr>
          <w:rFonts w:ascii="Times New Roman" w:hAnsi="Times New Roman"/>
          <w:sz w:val="28"/>
          <w:szCs w:val="28"/>
        </w:rPr>
        <w:t>В 2015 году 6 населенных пунктов в 3 поселениях района нуждались в услугах связи. В услугах сотовой связи нуждается население п.ст. Зимовьё, с. Согда, п.ст. Таланджа, п. Ушман, п. Шахтинский, п. Эхилкан. По оценке в 2016 году показатель останется неизменным. Прогноз показателя на 2017-2019 годы составит 3 единицы.</w:t>
      </w:r>
    </w:p>
    <w:p w:rsidR="000C0A09" w:rsidRPr="00FB0F0E" w:rsidRDefault="000C0A09" w:rsidP="002907F9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0C0A09" w:rsidRPr="00356D8B" w:rsidRDefault="000C0A09" w:rsidP="00356D8B">
      <w:pPr>
        <w:pStyle w:val="ListParagraph"/>
        <w:numPr>
          <w:ilvl w:val="0"/>
          <w:numId w:val="11"/>
        </w:numPr>
        <w:jc w:val="both"/>
        <w:rPr>
          <w:b/>
          <w:sz w:val="28"/>
          <w:szCs w:val="28"/>
        </w:rPr>
      </w:pPr>
      <w:r w:rsidRPr="00356D8B">
        <w:rPr>
          <w:b/>
          <w:sz w:val="28"/>
          <w:szCs w:val="28"/>
        </w:rPr>
        <w:t xml:space="preserve">Градостроительная деятельность, дорожная деятельность в отношении автомобильных дорог местного значения, находящихся в муниципальной собственности района </w:t>
      </w:r>
    </w:p>
    <w:p w:rsidR="000C0A09" w:rsidRPr="00356D8B" w:rsidRDefault="000C0A09" w:rsidP="00356D8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356D8B">
        <w:rPr>
          <w:rFonts w:ascii="Times New Roman" w:hAnsi="Times New Roman"/>
          <w:b/>
          <w:i/>
          <w:sz w:val="28"/>
          <w:szCs w:val="28"/>
        </w:rPr>
        <w:t>Ввод жилья</w:t>
      </w:r>
    </w:p>
    <w:p w:rsidR="000C0A09" w:rsidRPr="00282B40" w:rsidRDefault="000C0A09" w:rsidP="003310F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282B40">
        <w:rPr>
          <w:rFonts w:ascii="Times New Roman" w:hAnsi="Times New Roman"/>
          <w:sz w:val="28"/>
          <w:szCs w:val="28"/>
        </w:rPr>
        <w:t>В 201</w:t>
      </w:r>
      <w:r>
        <w:rPr>
          <w:rFonts w:ascii="Times New Roman" w:hAnsi="Times New Roman"/>
          <w:sz w:val="28"/>
          <w:szCs w:val="28"/>
        </w:rPr>
        <w:t>5</w:t>
      </w:r>
      <w:r w:rsidRPr="00282B40">
        <w:rPr>
          <w:rFonts w:ascii="Times New Roman" w:hAnsi="Times New Roman"/>
          <w:sz w:val="28"/>
          <w:szCs w:val="28"/>
        </w:rPr>
        <w:t xml:space="preserve"> году в районе введено </w:t>
      </w:r>
      <w:r>
        <w:rPr>
          <w:rFonts w:ascii="Times New Roman" w:hAnsi="Times New Roman"/>
          <w:sz w:val="28"/>
          <w:szCs w:val="28"/>
        </w:rPr>
        <w:t>1,722</w:t>
      </w:r>
      <w:r w:rsidRPr="00282B40">
        <w:rPr>
          <w:rFonts w:ascii="Times New Roman" w:hAnsi="Times New Roman"/>
          <w:sz w:val="28"/>
          <w:szCs w:val="28"/>
        </w:rPr>
        <w:t xml:space="preserve"> тыс. кв. метров жилья. За 6 месяцев текущего года</w:t>
      </w:r>
      <w:r>
        <w:rPr>
          <w:rFonts w:ascii="Times New Roman" w:hAnsi="Times New Roman"/>
          <w:sz w:val="28"/>
          <w:szCs w:val="28"/>
        </w:rPr>
        <w:t xml:space="preserve"> введено </w:t>
      </w:r>
      <w:r w:rsidRPr="00282B40">
        <w:rPr>
          <w:rFonts w:ascii="Times New Roman" w:hAnsi="Times New Roman"/>
          <w:sz w:val="28"/>
          <w:szCs w:val="28"/>
        </w:rPr>
        <w:t>0,</w:t>
      </w:r>
      <w:r>
        <w:rPr>
          <w:rFonts w:ascii="Times New Roman" w:hAnsi="Times New Roman"/>
          <w:sz w:val="28"/>
          <w:szCs w:val="28"/>
        </w:rPr>
        <w:t>5</w:t>
      </w:r>
      <w:r w:rsidRPr="00282B40">
        <w:rPr>
          <w:rFonts w:ascii="Times New Roman" w:hAnsi="Times New Roman"/>
          <w:sz w:val="28"/>
          <w:szCs w:val="28"/>
        </w:rPr>
        <w:t xml:space="preserve"> тыс.кв. </w:t>
      </w:r>
      <w:r>
        <w:rPr>
          <w:rFonts w:ascii="Times New Roman" w:hAnsi="Times New Roman"/>
          <w:sz w:val="28"/>
          <w:szCs w:val="28"/>
        </w:rPr>
        <w:t>метров</w:t>
      </w:r>
      <w:r w:rsidRPr="00282B40">
        <w:rPr>
          <w:rFonts w:ascii="Times New Roman" w:hAnsi="Times New Roman"/>
          <w:sz w:val="28"/>
          <w:szCs w:val="28"/>
        </w:rPr>
        <w:t>. Оценка 201</w:t>
      </w:r>
      <w:r>
        <w:rPr>
          <w:rFonts w:ascii="Times New Roman" w:hAnsi="Times New Roman"/>
          <w:sz w:val="28"/>
          <w:szCs w:val="28"/>
        </w:rPr>
        <w:t>6</w:t>
      </w:r>
      <w:r w:rsidRPr="00282B40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 – 2,5</w:t>
      </w:r>
      <w:r w:rsidRPr="00282B40">
        <w:rPr>
          <w:rFonts w:ascii="Times New Roman" w:hAnsi="Times New Roman"/>
          <w:sz w:val="28"/>
          <w:szCs w:val="28"/>
        </w:rPr>
        <w:t xml:space="preserve"> тыс.кв. метров, </w:t>
      </w:r>
      <w:r>
        <w:rPr>
          <w:rFonts w:ascii="Times New Roman" w:hAnsi="Times New Roman"/>
          <w:sz w:val="28"/>
          <w:szCs w:val="28"/>
        </w:rPr>
        <w:t>в связи с планируемым вводом в действие жилого дома по адресу рп. Чегдомын ул. Центральная д. 32 А. реконструированного из общежития</w:t>
      </w:r>
      <w:r w:rsidRPr="00282B40">
        <w:rPr>
          <w:rFonts w:ascii="Times New Roman" w:hAnsi="Times New Roman"/>
          <w:sz w:val="28"/>
          <w:szCs w:val="28"/>
        </w:rPr>
        <w:t>. Прогноз на 201</w:t>
      </w:r>
      <w:r>
        <w:rPr>
          <w:rFonts w:ascii="Times New Roman" w:hAnsi="Times New Roman"/>
          <w:sz w:val="28"/>
          <w:szCs w:val="28"/>
        </w:rPr>
        <w:t>7 год 10,2 тыс. кв.м. в связи с планируемым в мае 2017 года  вводом АО "Ургалуголь" трех жилых домов. В 2018 году будет наблюдаться снижение объема ввода жилья. В 2019 году прогнозируется введение 5,0 тыс. квадратных метров жилья, в связи с продолжением реализацией АО "Ургалуголь" проектов по обеспечению работников предприятия корпоративным жильем</w:t>
      </w:r>
      <w:r w:rsidRPr="00282B40">
        <w:rPr>
          <w:rFonts w:ascii="Times New Roman" w:hAnsi="Times New Roman"/>
          <w:sz w:val="28"/>
          <w:szCs w:val="28"/>
        </w:rPr>
        <w:t>.</w:t>
      </w:r>
    </w:p>
    <w:p w:rsidR="000C0A09" w:rsidRPr="00356D8B" w:rsidRDefault="000C0A09" w:rsidP="00945109">
      <w:pPr>
        <w:tabs>
          <w:tab w:val="left" w:pos="864"/>
        </w:tabs>
        <w:spacing w:after="0" w:line="240" w:lineRule="auto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 w:rsidRPr="00356D8B">
        <w:rPr>
          <w:rFonts w:ascii="Times New Roman" w:hAnsi="Times New Roman"/>
          <w:b/>
          <w:i/>
          <w:sz w:val="28"/>
          <w:szCs w:val="28"/>
        </w:rPr>
        <w:t>Разработка документов территориального планирования</w:t>
      </w:r>
    </w:p>
    <w:p w:rsidR="000C0A09" w:rsidRPr="00266E2B" w:rsidRDefault="000C0A09" w:rsidP="00266E2B">
      <w:pPr>
        <w:tabs>
          <w:tab w:val="left" w:pos="86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282B40">
        <w:rPr>
          <w:rFonts w:ascii="Times New Roman" w:hAnsi="Times New Roman"/>
          <w:sz w:val="28"/>
          <w:szCs w:val="28"/>
        </w:rPr>
        <w:t>По состоянию на 1 января 201</w:t>
      </w:r>
      <w:r>
        <w:rPr>
          <w:rFonts w:ascii="Times New Roman" w:hAnsi="Times New Roman"/>
          <w:sz w:val="28"/>
          <w:szCs w:val="28"/>
        </w:rPr>
        <w:t>6</w:t>
      </w:r>
      <w:r w:rsidRPr="00282B40">
        <w:rPr>
          <w:rFonts w:ascii="Times New Roman" w:hAnsi="Times New Roman"/>
          <w:sz w:val="28"/>
          <w:szCs w:val="28"/>
        </w:rPr>
        <w:t xml:space="preserve"> года </w:t>
      </w:r>
      <w:r>
        <w:rPr>
          <w:rFonts w:ascii="Times New Roman" w:hAnsi="Times New Roman"/>
          <w:sz w:val="28"/>
          <w:szCs w:val="28"/>
        </w:rPr>
        <w:t>13 муниципальными образованиями района разработаны и утверждены документы территориального планирования</w:t>
      </w:r>
      <w:r w:rsidRPr="00282B4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6E2B">
        <w:rPr>
          <w:rFonts w:ascii="Times New Roman" w:hAnsi="Times New Roman"/>
          <w:sz w:val="28"/>
          <w:szCs w:val="28"/>
        </w:rPr>
        <w:t xml:space="preserve">Генеральный план городского поселения </w:t>
      </w:r>
      <w:r>
        <w:rPr>
          <w:rFonts w:ascii="Times New Roman" w:hAnsi="Times New Roman"/>
          <w:sz w:val="28"/>
          <w:szCs w:val="28"/>
        </w:rPr>
        <w:t>"</w:t>
      </w:r>
      <w:r w:rsidRPr="00266E2B">
        <w:rPr>
          <w:rFonts w:ascii="Times New Roman" w:hAnsi="Times New Roman"/>
          <w:sz w:val="28"/>
          <w:szCs w:val="28"/>
        </w:rPr>
        <w:t>Рабочий поселок Чегдомын</w:t>
      </w:r>
      <w:r>
        <w:rPr>
          <w:rFonts w:ascii="Times New Roman" w:hAnsi="Times New Roman"/>
          <w:sz w:val="28"/>
          <w:szCs w:val="28"/>
        </w:rPr>
        <w:t>"</w:t>
      </w:r>
      <w:r w:rsidRPr="00266E2B">
        <w:rPr>
          <w:rFonts w:ascii="Times New Roman" w:hAnsi="Times New Roman"/>
          <w:sz w:val="28"/>
          <w:szCs w:val="28"/>
        </w:rPr>
        <w:t xml:space="preserve"> находится на согласовании, в связи с переводом из земель лесного фонда в земли населенных пунктов в границах р</w:t>
      </w:r>
      <w:r>
        <w:rPr>
          <w:rFonts w:ascii="Times New Roman" w:hAnsi="Times New Roman"/>
          <w:sz w:val="28"/>
          <w:szCs w:val="28"/>
        </w:rPr>
        <w:t>.</w:t>
      </w:r>
      <w:r w:rsidRPr="00266E2B">
        <w:rPr>
          <w:rFonts w:ascii="Times New Roman" w:hAnsi="Times New Roman"/>
          <w:sz w:val="28"/>
          <w:szCs w:val="28"/>
        </w:rPr>
        <w:t>п.</w:t>
      </w:r>
      <w:r>
        <w:rPr>
          <w:rFonts w:ascii="Times New Roman" w:hAnsi="Times New Roman"/>
          <w:sz w:val="28"/>
          <w:szCs w:val="28"/>
        </w:rPr>
        <w:t xml:space="preserve"> Чегдомын. Прогнозируется в 2017 году согласовать и утвердить данный Генеральный план.</w:t>
      </w:r>
    </w:p>
    <w:p w:rsidR="000C0A09" w:rsidRPr="00295BE0" w:rsidRDefault="000C0A09" w:rsidP="006865E8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 w:rsidRPr="00295BE0">
        <w:rPr>
          <w:rFonts w:ascii="Times New Roman" w:hAnsi="Times New Roman"/>
          <w:b/>
          <w:i/>
          <w:sz w:val="28"/>
          <w:szCs w:val="28"/>
        </w:rPr>
        <w:t>Число разрешений, выдаваемых на установку рекламных конструкций, на размещение рекламы на зданиях и сооружениях, находящихся в муниципальной собственности</w:t>
      </w:r>
    </w:p>
    <w:p w:rsidR="000C0A09" w:rsidRPr="00266E2B" w:rsidRDefault="000C0A09" w:rsidP="006865E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6E2B">
        <w:rPr>
          <w:rFonts w:ascii="Times New Roman" w:hAnsi="Times New Roman"/>
          <w:sz w:val="28"/>
          <w:szCs w:val="28"/>
        </w:rPr>
        <w:t>В 201</w:t>
      </w:r>
      <w:r>
        <w:rPr>
          <w:rFonts w:ascii="Times New Roman" w:hAnsi="Times New Roman"/>
          <w:sz w:val="28"/>
          <w:szCs w:val="28"/>
        </w:rPr>
        <w:t>5</w:t>
      </w:r>
      <w:r w:rsidRPr="00266E2B">
        <w:rPr>
          <w:rFonts w:ascii="Times New Roman" w:hAnsi="Times New Roman"/>
          <w:sz w:val="28"/>
          <w:szCs w:val="28"/>
        </w:rPr>
        <w:t xml:space="preserve"> году выдано </w:t>
      </w:r>
      <w:r>
        <w:rPr>
          <w:rFonts w:ascii="Times New Roman" w:hAnsi="Times New Roman"/>
          <w:sz w:val="28"/>
          <w:szCs w:val="28"/>
        </w:rPr>
        <w:t>4</w:t>
      </w:r>
      <w:r w:rsidRPr="00266E2B">
        <w:rPr>
          <w:rFonts w:ascii="Times New Roman" w:hAnsi="Times New Roman"/>
          <w:sz w:val="28"/>
          <w:szCs w:val="28"/>
        </w:rPr>
        <w:t xml:space="preserve"> разрешения на установку рекламных конструкций, на размещение рекламы на зданиях и сооружениях, находящихся в муниципальной собственности</w:t>
      </w:r>
      <w:r>
        <w:rPr>
          <w:rFonts w:ascii="Times New Roman" w:hAnsi="Times New Roman"/>
          <w:sz w:val="28"/>
          <w:szCs w:val="28"/>
        </w:rPr>
        <w:t xml:space="preserve">. В 2016 году выдача разрешений не планируется. </w:t>
      </w:r>
      <w:r w:rsidRPr="00266E2B">
        <w:rPr>
          <w:rFonts w:ascii="Times New Roman" w:hAnsi="Times New Roman"/>
          <w:sz w:val="28"/>
          <w:szCs w:val="28"/>
        </w:rPr>
        <w:t>Прогноз на 201</w:t>
      </w:r>
      <w:r>
        <w:rPr>
          <w:rFonts w:ascii="Times New Roman" w:hAnsi="Times New Roman"/>
          <w:sz w:val="28"/>
          <w:szCs w:val="28"/>
        </w:rPr>
        <w:t>7</w:t>
      </w:r>
      <w:r w:rsidRPr="00266E2B">
        <w:rPr>
          <w:rFonts w:ascii="Times New Roman" w:hAnsi="Times New Roman"/>
          <w:sz w:val="28"/>
          <w:szCs w:val="28"/>
        </w:rPr>
        <w:t>-201</w:t>
      </w:r>
      <w:r>
        <w:rPr>
          <w:rFonts w:ascii="Times New Roman" w:hAnsi="Times New Roman"/>
          <w:sz w:val="28"/>
          <w:szCs w:val="28"/>
        </w:rPr>
        <w:t>9</w:t>
      </w:r>
      <w:r w:rsidRPr="00266E2B">
        <w:rPr>
          <w:rFonts w:ascii="Times New Roman" w:hAnsi="Times New Roman"/>
          <w:sz w:val="28"/>
          <w:szCs w:val="28"/>
        </w:rPr>
        <w:t xml:space="preserve"> годы</w:t>
      </w:r>
      <w:r>
        <w:rPr>
          <w:rFonts w:ascii="Times New Roman" w:hAnsi="Times New Roman"/>
          <w:sz w:val="28"/>
          <w:szCs w:val="28"/>
        </w:rPr>
        <w:t xml:space="preserve"> по 4 разрешения ежегодно</w:t>
      </w:r>
      <w:r w:rsidRPr="00266E2B">
        <w:rPr>
          <w:rFonts w:ascii="Times New Roman" w:hAnsi="Times New Roman"/>
          <w:sz w:val="28"/>
          <w:szCs w:val="28"/>
        </w:rPr>
        <w:t>.</w:t>
      </w:r>
    </w:p>
    <w:p w:rsidR="000C0A09" w:rsidRPr="00266E2B" w:rsidRDefault="000C0A09" w:rsidP="006865E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95BE0">
        <w:rPr>
          <w:rFonts w:ascii="Times New Roman" w:hAnsi="Times New Roman"/>
          <w:b/>
          <w:i/>
          <w:sz w:val="28"/>
          <w:szCs w:val="28"/>
        </w:rPr>
        <w:t>Доходы от уплаты госпошлины за выдачу разрешений на установку рекламных конструкций</w:t>
      </w:r>
      <w:r w:rsidRPr="00266E2B">
        <w:rPr>
          <w:rFonts w:ascii="Times New Roman" w:hAnsi="Times New Roman"/>
          <w:sz w:val="28"/>
          <w:szCs w:val="28"/>
        </w:rPr>
        <w:t xml:space="preserve"> в 201</w:t>
      </w:r>
      <w:r>
        <w:rPr>
          <w:rFonts w:ascii="Times New Roman" w:hAnsi="Times New Roman"/>
          <w:sz w:val="28"/>
          <w:szCs w:val="28"/>
        </w:rPr>
        <w:t>5</w:t>
      </w:r>
      <w:r w:rsidRPr="00266E2B">
        <w:rPr>
          <w:rFonts w:ascii="Times New Roman" w:hAnsi="Times New Roman"/>
          <w:sz w:val="28"/>
          <w:szCs w:val="28"/>
        </w:rPr>
        <w:t xml:space="preserve"> году составляли </w:t>
      </w:r>
      <w:r>
        <w:rPr>
          <w:rFonts w:ascii="Times New Roman" w:hAnsi="Times New Roman"/>
          <w:sz w:val="28"/>
          <w:szCs w:val="28"/>
        </w:rPr>
        <w:t>14,</w:t>
      </w:r>
      <w:r w:rsidRPr="00266E2B">
        <w:rPr>
          <w:rFonts w:ascii="Times New Roman" w:hAnsi="Times New Roman"/>
          <w:sz w:val="28"/>
          <w:szCs w:val="28"/>
        </w:rPr>
        <w:t xml:space="preserve">0 тыс. </w:t>
      </w:r>
      <w:r>
        <w:rPr>
          <w:rFonts w:ascii="Times New Roman" w:hAnsi="Times New Roman"/>
          <w:sz w:val="28"/>
          <w:szCs w:val="28"/>
        </w:rPr>
        <w:t>руб.</w:t>
      </w:r>
      <w:r w:rsidRPr="00266E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о</w:t>
      </w:r>
      <w:r w:rsidRPr="00266E2B">
        <w:rPr>
          <w:rFonts w:ascii="Times New Roman" w:hAnsi="Times New Roman"/>
          <w:sz w:val="28"/>
          <w:szCs w:val="28"/>
        </w:rPr>
        <w:t>ценк</w:t>
      </w:r>
      <w:r>
        <w:rPr>
          <w:rFonts w:ascii="Times New Roman" w:hAnsi="Times New Roman"/>
          <w:sz w:val="28"/>
          <w:szCs w:val="28"/>
        </w:rPr>
        <w:t>е</w:t>
      </w:r>
      <w:r w:rsidRPr="00266E2B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6</w:t>
      </w:r>
      <w:r w:rsidRPr="00266E2B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 доходы в районный бюджет от уплаты госпошлины за выдачу разрешений на установку рекламных конструкций не поступят, </w:t>
      </w:r>
      <w:r w:rsidRPr="00143DE9">
        <w:rPr>
          <w:rFonts w:ascii="Times New Roman" w:hAnsi="Times New Roman"/>
          <w:sz w:val="28"/>
          <w:szCs w:val="28"/>
        </w:rPr>
        <w:t xml:space="preserve">в связи с отсутствием </w:t>
      </w:r>
      <w:r>
        <w:rPr>
          <w:rFonts w:ascii="Times New Roman" w:hAnsi="Times New Roman"/>
          <w:sz w:val="28"/>
          <w:szCs w:val="28"/>
        </w:rPr>
        <w:t xml:space="preserve">разработанной </w:t>
      </w:r>
      <w:r w:rsidRPr="00143DE9">
        <w:rPr>
          <w:rFonts w:ascii="Times New Roman" w:hAnsi="Times New Roman"/>
          <w:sz w:val="28"/>
          <w:szCs w:val="28"/>
        </w:rPr>
        <w:t>схемы размещения рекламных конструкций.</w:t>
      </w:r>
      <w:r w:rsidRPr="00266E2B">
        <w:rPr>
          <w:rFonts w:ascii="Times New Roman" w:hAnsi="Times New Roman"/>
          <w:sz w:val="28"/>
          <w:szCs w:val="28"/>
        </w:rPr>
        <w:t xml:space="preserve"> Прогноз на 201</w:t>
      </w:r>
      <w:r>
        <w:rPr>
          <w:rFonts w:ascii="Times New Roman" w:hAnsi="Times New Roman"/>
          <w:sz w:val="28"/>
          <w:szCs w:val="28"/>
        </w:rPr>
        <w:t>7</w:t>
      </w:r>
      <w:r w:rsidRPr="00266E2B">
        <w:rPr>
          <w:rFonts w:ascii="Times New Roman" w:hAnsi="Times New Roman"/>
          <w:sz w:val="28"/>
          <w:szCs w:val="28"/>
        </w:rPr>
        <w:t>-201</w:t>
      </w:r>
      <w:r>
        <w:rPr>
          <w:rFonts w:ascii="Times New Roman" w:hAnsi="Times New Roman"/>
          <w:sz w:val="28"/>
          <w:szCs w:val="28"/>
        </w:rPr>
        <w:t>9</w:t>
      </w:r>
      <w:r w:rsidRPr="00266E2B">
        <w:rPr>
          <w:rFonts w:ascii="Times New Roman" w:hAnsi="Times New Roman"/>
          <w:sz w:val="28"/>
          <w:szCs w:val="28"/>
        </w:rPr>
        <w:t xml:space="preserve"> годы</w:t>
      </w:r>
      <w:r>
        <w:rPr>
          <w:rFonts w:ascii="Times New Roman" w:hAnsi="Times New Roman"/>
          <w:sz w:val="28"/>
          <w:szCs w:val="28"/>
        </w:rPr>
        <w:t>, поступление доходов по 12,0</w:t>
      </w:r>
      <w:r w:rsidRPr="00266E2B">
        <w:rPr>
          <w:rFonts w:ascii="Times New Roman" w:hAnsi="Times New Roman"/>
          <w:sz w:val="28"/>
          <w:szCs w:val="28"/>
        </w:rPr>
        <w:t xml:space="preserve"> тыс. </w:t>
      </w:r>
      <w:r>
        <w:rPr>
          <w:rFonts w:ascii="Times New Roman" w:hAnsi="Times New Roman"/>
          <w:sz w:val="28"/>
          <w:szCs w:val="28"/>
        </w:rPr>
        <w:t>руб.</w:t>
      </w:r>
      <w:r w:rsidRPr="00266E2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ежегодно</w:t>
      </w:r>
      <w:r w:rsidRPr="00266E2B">
        <w:rPr>
          <w:rFonts w:ascii="Times New Roman" w:hAnsi="Times New Roman"/>
          <w:sz w:val="28"/>
          <w:szCs w:val="28"/>
        </w:rPr>
        <w:t>.</w:t>
      </w:r>
    </w:p>
    <w:p w:rsidR="000C0A09" w:rsidRPr="00BC7D4B" w:rsidRDefault="000C0A09" w:rsidP="00DC79B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C7D4B">
        <w:rPr>
          <w:rFonts w:ascii="Times New Roman" w:hAnsi="Times New Roman"/>
          <w:b/>
          <w:i/>
          <w:sz w:val="28"/>
          <w:szCs w:val="28"/>
        </w:rPr>
        <w:t>Общая протяжённость муниципальных автомобильных дорог</w:t>
      </w:r>
      <w:r w:rsidRPr="00BC7D4B">
        <w:rPr>
          <w:rFonts w:ascii="Times New Roman" w:hAnsi="Times New Roman"/>
          <w:sz w:val="28"/>
          <w:szCs w:val="28"/>
        </w:rPr>
        <w:t xml:space="preserve"> </w:t>
      </w:r>
      <w:r w:rsidRPr="00BC7D4B">
        <w:rPr>
          <w:rFonts w:ascii="Times New Roman" w:hAnsi="Times New Roman"/>
          <w:b/>
          <w:i/>
          <w:sz w:val="28"/>
          <w:szCs w:val="28"/>
        </w:rPr>
        <w:t>района</w:t>
      </w:r>
      <w:r w:rsidRPr="00BC7D4B">
        <w:rPr>
          <w:rFonts w:ascii="Times New Roman" w:hAnsi="Times New Roman"/>
          <w:sz w:val="28"/>
          <w:szCs w:val="28"/>
        </w:rPr>
        <w:t xml:space="preserve"> в 2015 году составила 196,6 км: </w:t>
      </w:r>
    </w:p>
    <w:p w:rsidR="000C0A09" w:rsidRPr="00BC7D4B" w:rsidRDefault="000C0A09" w:rsidP="00266E2B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 w:rsidRPr="00BC7D4B">
        <w:rPr>
          <w:rFonts w:ascii="Times New Roman" w:hAnsi="Times New Roman"/>
          <w:b/>
          <w:i/>
          <w:sz w:val="28"/>
          <w:szCs w:val="28"/>
        </w:rPr>
        <w:t xml:space="preserve">- в т.ч. с твёрдым покрытием – </w:t>
      </w:r>
      <w:r w:rsidRPr="00BC7D4B">
        <w:rPr>
          <w:rFonts w:ascii="Times New Roman" w:hAnsi="Times New Roman"/>
          <w:sz w:val="28"/>
          <w:szCs w:val="28"/>
        </w:rPr>
        <w:t xml:space="preserve">196,6 км; </w:t>
      </w:r>
    </w:p>
    <w:p w:rsidR="000C0A09" w:rsidRPr="00BC7D4B" w:rsidRDefault="000C0A09" w:rsidP="00266E2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C7D4B">
        <w:rPr>
          <w:rFonts w:ascii="Times New Roman" w:hAnsi="Times New Roman"/>
          <w:b/>
          <w:i/>
          <w:sz w:val="28"/>
          <w:szCs w:val="28"/>
        </w:rPr>
        <w:t xml:space="preserve">- </w:t>
      </w:r>
      <w:r>
        <w:rPr>
          <w:rFonts w:ascii="Times New Roman" w:hAnsi="Times New Roman"/>
          <w:b/>
          <w:i/>
          <w:sz w:val="28"/>
          <w:szCs w:val="28"/>
        </w:rPr>
        <w:t xml:space="preserve"> из них </w:t>
      </w:r>
      <w:r w:rsidRPr="00BC7D4B">
        <w:rPr>
          <w:rFonts w:ascii="Times New Roman" w:hAnsi="Times New Roman"/>
          <w:b/>
          <w:i/>
          <w:sz w:val="28"/>
          <w:szCs w:val="28"/>
        </w:rPr>
        <w:t>с усовершенствованным покрытием</w:t>
      </w:r>
      <w:r w:rsidRPr="00BC7D4B">
        <w:rPr>
          <w:rFonts w:ascii="Times New Roman" w:hAnsi="Times New Roman"/>
          <w:sz w:val="28"/>
          <w:szCs w:val="28"/>
        </w:rPr>
        <w:t xml:space="preserve"> – 21,4 км. </w:t>
      </w:r>
    </w:p>
    <w:p w:rsidR="000C0A09" w:rsidRPr="00BC7D4B" w:rsidRDefault="000C0A09" w:rsidP="00266E2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C7D4B">
        <w:rPr>
          <w:rFonts w:ascii="Times New Roman" w:hAnsi="Times New Roman"/>
          <w:sz w:val="28"/>
          <w:szCs w:val="28"/>
        </w:rPr>
        <w:t xml:space="preserve">К концу 2016 год протяженность муниципальных дорог района снизится на 22,0 километра, по причине разграничения собственности дорог в границах поселений, так как часть дорог передаётся в собственность поселений р.п. Чегдомын и с. Средний Ургал. </w:t>
      </w:r>
      <w:r>
        <w:rPr>
          <w:rFonts w:ascii="Times New Roman" w:hAnsi="Times New Roman"/>
          <w:sz w:val="28"/>
          <w:szCs w:val="28"/>
        </w:rPr>
        <w:t>По п</w:t>
      </w:r>
      <w:r w:rsidRPr="00BC7D4B">
        <w:rPr>
          <w:rFonts w:ascii="Times New Roman" w:hAnsi="Times New Roman"/>
          <w:sz w:val="28"/>
          <w:szCs w:val="28"/>
        </w:rPr>
        <w:t>рогноз</w:t>
      </w:r>
      <w:r>
        <w:rPr>
          <w:rFonts w:ascii="Times New Roman" w:hAnsi="Times New Roman"/>
          <w:sz w:val="28"/>
          <w:szCs w:val="28"/>
        </w:rPr>
        <w:t>у в 2017 году протяженность дорог будет на уровне 2016 года, в 2018</w:t>
      </w:r>
      <w:r w:rsidRPr="00BC7D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прирост составит </w:t>
      </w:r>
      <w:r w:rsidRPr="00BC7D4B">
        <w:rPr>
          <w:rFonts w:ascii="Times New Roman" w:hAnsi="Times New Roman"/>
          <w:sz w:val="28"/>
          <w:szCs w:val="28"/>
        </w:rPr>
        <w:t xml:space="preserve"> 59,7 км</w:t>
      </w:r>
      <w:r>
        <w:rPr>
          <w:rFonts w:ascii="Times New Roman" w:hAnsi="Times New Roman"/>
          <w:sz w:val="28"/>
          <w:szCs w:val="28"/>
        </w:rPr>
        <w:t xml:space="preserve"> или 32,2 %</w:t>
      </w:r>
      <w:r w:rsidRPr="00BC7D4B">
        <w:rPr>
          <w:rFonts w:ascii="Times New Roman" w:hAnsi="Times New Roman"/>
          <w:sz w:val="28"/>
          <w:szCs w:val="28"/>
        </w:rPr>
        <w:t>, в связи с принятием в муниципальную собственность бесхозяйной автодороги "п. Лиственный</w:t>
      </w:r>
      <w:r>
        <w:rPr>
          <w:rFonts w:ascii="Times New Roman" w:hAnsi="Times New Roman"/>
          <w:sz w:val="28"/>
          <w:szCs w:val="28"/>
        </w:rPr>
        <w:t>-</w:t>
      </w:r>
      <w:r w:rsidRPr="00BC7D4B">
        <w:rPr>
          <w:rFonts w:ascii="Times New Roman" w:hAnsi="Times New Roman"/>
          <w:sz w:val="28"/>
          <w:szCs w:val="28"/>
        </w:rPr>
        <w:t>ст. Адникан</w:t>
      </w:r>
      <w:r>
        <w:rPr>
          <w:rFonts w:ascii="Times New Roman" w:hAnsi="Times New Roman"/>
          <w:sz w:val="28"/>
          <w:szCs w:val="28"/>
        </w:rPr>
        <w:t>-</w:t>
      </w:r>
      <w:r w:rsidRPr="00BC7D4B">
        <w:rPr>
          <w:rFonts w:ascii="Times New Roman" w:hAnsi="Times New Roman"/>
          <w:sz w:val="28"/>
          <w:szCs w:val="28"/>
        </w:rPr>
        <w:t>п. Эльга".</w:t>
      </w:r>
      <w:r>
        <w:rPr>
          <w:rFonts w:ascii="Times New Roman" w:hAnsi="Times New Roman"/>
          <w:sz w:val="28"/>
          <w:szCs w:val="28"/>
        </w:rPr>
        <w:t xml:space="preserve">  Альнейшего прироста в 2019 году не ожидается. </w:t>
      </w:r>
    </w:p>
    <w:p w:rsidR="000C0A09" w:rsidRPr="00BC7D4B" w:rsidRDefault="000C0A09" w:rsidP="002907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C7D4B">
        <w:rPr>
          <w:rFonts w:ascii="Times New Roman" w:hAnsi="Times New Roman"/>
          <w:b/>
          <w:i/>
          <w:sz w:val="28"/>
          <w:szCs w:val="28"/>
        </w:rPr>
        <w:t>Доля протяжённости автомобильных дорог общего пользования местного значения с усовершенствованным покрытием в общей протяжённости автомобильных дорог</w:t>
      </w:r>
      <w:r w:rsidRPr="00BC7D4B">
        <w:rPr>
          <w:rFonts w:ascii="Times New Roman" w:hAnsi="Times New Roman"/>
          <w:sz w:val="28"/>
          <w:szCs w:val="28"/>
        </w:rPr>
        <w:t xml:space="preserve"> в 2015 году составила </w:t>
      </w:r>
      <w:r>
        <w:rPr>
          <w:rFonts w:ascii="Times New Roman" w:hAnsi="Times New Roman"/>
          <w:sz w:val="28"/>
          <w:szCs w:val="28"/>
        </w:rPr>
        <w:t>10,9</w:t>
      </w:r>
      <w:r w:rsidRPr="00BC7D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%</w:t>
      </w:r>
      <w:r w:rsidRPr="00BC7D4B">
        <w:rPr>
          <w:rFonts w:ascii="Times New Roman" w:hAnsi="Times New Roman"/>
          <w:sz w:val="28"/>
          <w:szCs w:val="28"/>
        </w:rPr>
        <w:t xml:space="preserve">. По оценке 2016 года снизится до 0,4 </w:t>
      </w:r>
      <w:r>
        <w:rPr>
          <w:rFonts w:ascii="Times New Roman" w:hAnsi="Times New Roman"/>
          <w:sz w:val="28"/>
          <w:szCs w:val="28"/>
        </w:rPr>
        <w:t>%</w:t>
      </w:r>
      <w:r w:rsidRPr="00BC7D4B">
        <w:rPr>
          <w:rFonts w:ascii="Times New Roman" w:hAnsi="Times New Roman"/>
          <w:sz w:val="28"/>
          <w:szCs w:val="28"/>
        </w:rPr>
        <w:t>, в связи с передачей дорог в собственность поселений района. Прогноз на 2017-2019 годы: 0,4; 0,3; 0,3, соответственно.</w:t>
      </w:r>
    </w:p>
    <w:p w:rsidR="000C0A09" w:rsidRPr="00BC7D4B" w:rsidRDefault="000C0A09" w:rsidP="00EC5E37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 w:rsidRPr="00BC7D4B">
        <w:rPr>
          <w:rFonts w:ascii="Times New Roman" w:hAnsi="Times New Roman"/>
          <w:b/>
          <w:i/>
          <w:sz w:val="28"/>
          <w:szCs w:val="28"/>
        </w:rPr>
        <w:t xml:space="preserve">Протяжённость автомобильных дорог: </w:t>
      </w:r>
    </w:p>
    <w:p w:rsidR="000C0A09" w:rsidRPr="00BC7D4B" w:rsidRDefault="000C0A09" w:rsidP="00EC5E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C7D4B">
        <w:rPr>
          <w:rFonts w:ascii="Times New Roman" w:hAnsi="Times New Roman"/>
          <w:sz w:val="28"/>
          <w:szCs w:val="28"/>
        </w:rPr>
        <w:t xml:space="preserve">- </w:t>
      </w:r>
      <w:r w:rsidRPr="00BC7D4B">
        <w:rPr>
          <w:rFonts w:ascii="Times New Roman" w:hAnsi="Times New Roman"/>
          <w:b/>
          <w:i/>
          <w:sz w:val="28"/>
          <w:szCs w:val="28"/>
        </w:rPr>
        <w:t>подлежащих ремонту</w:t>
      </w:r>
      <w:r w:rsidRPr="00BC7D4B">
        <w:rPr>
          <w:rFonts w:ascii="Times New Roman" w:hAnsi="Times New Roman"/>
          <w:sz w:val="28"/>
          <w:szCs w:val="28"/>
        </w:rPr>
        <w:t>, в 2017 году составит по 35,0 км, в 2018-2019 годах– 36,0 км</w:t>
      </w:r>
      <w:r w:rsidRPr="00907FD0">
        <w:rPr>
          <w:rFonts w:ascii="Times New Roman" w:hAnsi="Times New Roman"/>
          <w:sz w:val="28"/>
          <w:szCs w:val="28"/>
        </w:rPr>
        <w:t xml:space="preserve"> </w:t>
      </w:r>
      <w:r w:rsidRPr="00BC7D4B">
        <w:rPr>
          <w:rFonts w:ascii="Times New Roman" w:hAnsi="Times New Roman"/>
          <w:sz w:val="28"/>
          <w:szCs w:val="28"/>
        </w:rPr>
        <w:t>ежегодно.</w:t>
      </w:r>
    </w:p>
    <w:p w:rsidR="000C0A09" w:rsidRPr="00BC7D4B" w:rsidRDefault="000C0A09" w:rsidP="002907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C7D4B">
        <w:rPr>
          <w:rFonts w:ascii="Times New Roman" w:hAnsi="Times New Roman"/>
          <w:sz w:val="28"/>
          <w:szCs w:val="28"/>
        </w:rPr>
        <w:t xml:space="preserve">- </w:t>
      </w:r>
      <w:r w:rsidRPr="00BC7D4B">
        <w:rPr>
          <w:rFonts w:ascii="Times New Roman" w:hAnsi="Times New Roman"/>
          <w:b/>
          <w:i/>
          <w:sz w:val="28"/>
          <w:szCs w:val="28"/>
        </w:rPr>
        <w:t>подлежащих капитальному ремонту</w:t>
      </w:r>
      <w:r w:rsidRPr="00BC7D4B">
        <w:rPr>
          <w:rFonts w:ascii="Times New Roman" w:hAnsi="Times New Roman"/>
          <w:sz w:val="28"/>
          <w:szCs w:val="28"/>
        </w:rPr>
        <w:t>, в 2018-2019 годах составит 10,0 км</w:t>
      </w:r>
      <w:r>
        <w:rPr>
          <w:rFonts w:ascii="Times New Roman" w:hAnsi="Times New Roman"/>
          <w:sz w:val="28"/>
          <w:szCs w:val="28"/>
        </w:rPr>
        <w:t xml:space="preserve"> ежегодно.</w:t>
      </w:r>
    </w:p>
    <w:p w:rsidR="000C0A09" w:rsidRPr="00E360D7" w:rsidRDefault="000C0A09" w:rsidP="002907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360D7">
        <w:rPr>
          <w:rFonts w:ascii="Times New Roman" w:hAnsi="Times New Roman"/>
          <w:b/>
          <w:i/>
          <w:sz w:val="28"/>
          <w:szCs w:val="28"/>
        </w:rPr>
        <w:t xml:space="preserve">Норматив денежных затрат по автомобильным дорогам местного значения вне границ поселений </w:t>
      </w:r>
      <w:r w:rsidRPr="00E360D7">
        <w:rPr>
          <w:rFonts w:ascii="Times New Roman" w:hAnsi="Times New Roman"/>
          <w:b/>
          <w:i/>
          <w:sz w:val="28"/>
          <w:szCs w:val="28"/>
          <w:lang w:val="en-US"/>
        </w:rPr>
        <w:t>V</w:t>
      </w:r>
      <w:r w:rsidRPr="00E360D7">
        <w:rPr>
          <w:rFonts w:ascii="Times New Roman" w:hAnsi="Times New Roman"/>
          <w:b/>
          <w:i/>
          <w:sz w:val="28"/>
          <w:szCs w:val="28"/>
        </w:rPr>
        <w:t xml:space="preserve"> категории:</w:t>
      </w:r>
      <w:r w:rsidRPr="00E360D7">
        <w:rPr>
          <w:rFonts w:ascii="Times New Roman" w:hAnsi="Times New Roman"/>
          <w:sz w:val="28"/>
          <w:szCs w:val="28"/>
        </w:rPr>
        <w:t xml:space="preserve"> </w:t>
      </w:r>
    </w:p>
    <w:p w:rsidR="000C0A09" w:rsidRPr="00E360D7" w:rsidRDefault="000C0A09" w:rsidP="008937E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360D7">
        <w:rPr>
          <w:rFonts w:ascii="Times New Roman" w:hAnsi="Times New Roman"/>
          <w:sz w:val="28"/>
          <w:szCs w:val="28"/>
        </w:rPr>
        <w:t xml:space="preserve">- </w:t>
      </w:r>
      <w:r w:rsidRPr="00E360D7">
        <w:rPr>
          <w:rFonts w:ascii="Times New Roman" w:hAnsi="Times New Roman"/>
          <w:b/>
          <w:i/>
          <w:sz w:val="28"/>
          <w:szCs w:val="28"/>
        </w:rPr>
        <w:t>на содержание дорог</w:t>
      </w:r>
      <w:r w:rsidRPr="00E360D7">
        <w:rPr>
          <w:rFonts w:ascii="Times New Roman" w:hAnsi="Times New Roman"/>
          <w:sz w:val="28"/>
          <w:szCs w:val="28"/>
        </w:rPr>
        <w:t xml:space="preserve"> в 2015 году составил 78,9 тыс. руб./км. За 6 месяцев и оценка 201</w:t>
      </w:r>
      <w:r>
        <w:rPr>
          <w:rFonts w:ascii="Times New Roman" w:hAnsi="Times New Roman"/>
          <w:sz w:val="28"/>
          <w:szCs w:val="28"/>
        </w:rPr>
        <w:t>6</w:t>
      </w:r>
      <w:r w:rsidRPr="00E360D7">
        <w:rPr>
          <w:rFonts w:ascii="Times New Roman" w:hAnsi="Times New Roman"/>
          <w:sz w:val="28"/>
          <w:szCs w:val="28"/>
        </w:rPr>
        <w:t xml:space="preserve"> года – 131</w:t>
      </w:r>
      <w:r>
        <w:rPr>
          <w:rFonts w:ascii="Times New Roman" w:hAnsi="Times New Roman"/>
          <w:sz w:val="28"/>
          <w:szCs w:val="28"/>
        </w:rPr>
        <w:t>,</w:t>
      </w:r>
      <w:r w:rsidRPr="00E360D7">
        <w:rPr>
          <w:rFonts w:ascii="Times New Roman" w:hAnsi="Times New Roman"/>
          <w:sz w:val="28"/>
          <w:szCs w:val="28"/>
        </w:rPr>
        <w:t xml:space="preserve">6 тыс. руб./км. Прогноз показателя на 2017-2019 годы составлен с приростом показателя к предыдущему году на  60,0; 50,0; 33,3 </w:t>
      </w:r>
      <w:r>
        <w:rPr>
          <w:rFonts w:ascii="Times New Roman" w:hAnsi="Times New Roman"/>
          <w:sz w:val="28"/>
          <w:szCs w:val="28"/>
        </w:rPr>
        <w:t>%</w:t>
      </w:r>
      <w:r w:rsidRPr="00E360D7">
        <w:rPr>
          <w:rFonts w:ascii="Times New Roman" w:hAnsi="Times New Roman"/>
          <w:sz w:val="28"/>
          <w:szCs w:val="28"/>
        </w:rPr>
        <w:t>, соответственно.</w:t>
      </w:r>
    </w:p>
    <w:p w:rsidR="000C0A09" w:rsidRPr="00E360D7" w:rsidRDefault="000C0A09" w:rsidP="008937E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360D7">
        <w:rPr>
          <w:rFonts w:ascii="Times New Roman" w:hAnsi="Times New Roman"/>
          <w:sz w:val="28"/>
          <w:szCs w:val="28"/>
        </w:rPr>
        <w:t xml:space="preserve">- </w:t>
      </w:r>
      <w:r w:rsidRPr="00E360D7">
        <w:rPr>
          <w:rFonts w:ascii="Times New Roman" w:hAnsi="Times New Roman"/>
          <w:b/>
          <w:i/>
          <w:sz w:val="28"/>
          <w:szCs w:val="28"/>
        </w:rPr>
        <w:t xml:space="preserve">на капитальный ремонт </w:t>
      </w:r>
      <w:r w:rsidRPr="00E360D7">
        <w:rPr>
          <w:rFonts w:ascii="Times New Roman" w:hAnsi="Times New Roman"/>
          <w:sz w:val="28"/>
          <w:szCs w:val="28"/>
        </w:rPr>
        <w:t xml:space="preserve">в 2015 году составил 1797,7 тыс. руб./ км. За 6 месяцев и оценка 2016 года норматив – 2996,2 тыс. руб./ км. Прогноз показателя на 2017-2018 годы составлен с приростом к предыдущему году – 60,0; 50,0; 37,0 </w:t>
      </w:r>
      <w:r>
        <w:rPr>
          <w:rFonts w:ascii="Times New Roman" w:hAnsi="Times New Roman"/>
          <w:sz w:val="28"/>
          <w:szCs w:val="28"/>
        </w:rPr>
        <w:t>%</w:t>
      </w:r>
      <w:r w:rsidRPr="00E360D7">
        <w:rPr>
          <w:rFonts w:ascii="Times New Roman" w:hAnsi="Times New Roman"/>
          <w:sz w:val="28"/>
          <w:szCs w:val="28"/>
        </w:rPr>
        <w:t>, соответственно.</w:t>
      </w:r>
    </w:p>
    <w:p w:rsidR="000C0A09" w:rsidRPr="00E360D7" w:rsidRDefault="000C0A09" w:rsidP="00EC5E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360D7">
        <w:rPr>
          <w:rFonts w:ascii="Times New Roman" w:hAnsi="Times New Roman"/>
          <w:sz w:val="28"/>
          <w:szCs w:val="28"/>
        </w:rPr>
        <w:t xml:space="preserve">- </w:t>
      </w:r>
      <w:r w:rsidRPr="00E360D7">
        <w:rPr>
          <w:rFonts w:ascii="Times New Roman" w:hAnsi="Times New Roman"/>
          <w:b/>
          <w:i/>
          <w:sz w:val="28"/>
          <w:szCs w:val="28"/>
        </w:rPr>
        <w:t>на ремонт автомобильных дорог</w:t>
      </w:r>
      <w:r w:rsidRPr="00E360D7">
        <w:rPr>
          <w:rFonts w:ascii="Times New Roman" w:hAnsi="Times New Roman"/>
          <w:sz w:val="28"/>
          <w:szCs w:val="28"/>
        </w:rPr>
        <w:t xml:space="preserve"> в 2015 году составил 530,9 тыс. руб./ км. За 6 месяцев и оценка 2016 года норматив – 884,8 тыс. руб./ км. Прогноз показателя на 2017-2019 годы составлен с приростом к предыдущему году –  60,0; 50,0; 33,3 </w:t>
      </w:r>
      <w:r>
        <w:rPr>
          <w:rFonts w:ascii="Times New Roman" w:hAnsi="Times New Roman"/>
          <w:sz w:val="28"/>
          <w:szCs w:val="28"/>
        </w:rPr>
        <w:t>%</w:t>
      </w:r>
      <w:r w:rsidRPr="00E360D7">
        <w:rPr>
          <w:rFonts w:ascii="Times New Roman" w:hAnsi="Times New Roman"/>
          <w:sz w:val="28"/>
          <w:szCs w:val="28"/>
        </w:rPr>
        <w:t>, соответственно.</w:t>
      </w:r>
    </w:p>
    <w:p w:rsidR="000C0A09" w:rsidRPr="00695B97" w:rsidRDefault="000C0A09" w:rsidP="004B31C7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 w:rsidRPr="00695B97">
        <w:rPr>
          <w:rFonts w:ascii="Times New Roman" w:hAnsi="Times New Roman"/>
          <w:b/>
          <w:i/>
          <w:sz w:val="28"/>
          <w:szCs w:val="28"/>
        </w:rPr>
        <w:t>Наличие и протяжённость искусственных сооружений на автомобильных дорогах общего пользования местного значения</w:t>
      </w:r>
    </w:p>
    <w:p w:rsidR="000C0A09" w:rsidRPr="00695B97" w:rsidRDefault="000C0A09" w:rsidP="004B31C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95B97">
        <w:rPr>
          <w:rFonts w:ascii="Times New Roman" w:hAnsi="Times New Roman"/>
          <w:sz w:val="28"/>
          <w:szCs w:val="28"/>
        </w:rPr>
        <w:t xml:space="preserve">В 2015 году на автомобильных дорогах общего пользования местного значения имелось 151 искусственное сооружение, протяженностью </w:t>
      </w:r>
      <w:r>
        <w:rPr>
          <w:rFonts w:ascii="Times New Roman" w:hAnsi="Times New Roman"/>
          <w:sz w:val="28"/>
          <w:szCs w:val="28"/>
        </w:rPr>
        <w:t>2063,9</w:t>
      </w:r>
      <w:r w:rsidRPr="00695B97">
        <w:rPr>
          <w:rFonts w:ascii="Times New Roman" w:hAnsi="Times New Roman"/>
          <w:sz w:val="28"/>
          <w:szCs w:val="28"/>
        </w:rPr>
        <w:t xml:space="preserve"> п.м. По оценке 2016 года показатель протяженности </w:t>
      </w:r>
      <w:r>
        <w:rPr>
          <w:rFonts w:ascii="Times New Roman" w:hAnsi="Times New Roman"/>
          <w:sz w:val="28"/>
          <w:szCs w:val="28"/>
        </w:rPr>
        <w:t>не изменится</w:t>
      </w:r>
      <w:r w:rsidRPr="00695B97">
        <w:rPr>
          <w:rFonts w:ascii="Times New Roman" w:hAnsi="Times New Roman"/>
          <w:sz w:val="28"/>
          <w:szCs w:val="28"/>
        </w:rPr>
        <w:t>. По прогнозу в 201</w:t>
      </w:r>
      <w:r>
        <w:rPr>
          <w:rFonts w:ascii="Times New Roman" w:hAnsi="Times New Roman"/>
          <w:sz w:val="28"/>
          <w:szCs w:val="28"/>
        </w:rPr>
        <w:t>8</w:t>
      </w:r>
      <w:r w:rsidRPr="00695B97">
        <w:rPr>
          <w:rFonts w:ascii="Times New Roman" w:hAnsi="Times New Roman"/>
          <w:sz w:val="28"/>
          <w:szCs w:val="28"/>
        </w:rPr>
        <w:t xml:space="preserve"> году  число сооружений возрастет до </w:t>
      </w:r>
      <w:r>
        <w:rPr>
          <w:rFonts w:ascii="Times New Roman" w:hAnsi="Times New Roman"/>
          <w:sz w:val="28"/>
          <w:szCs w:val="28"/>
        </w:rPr>
        <w:t xml:space="preserve">196 единиц с протяженностью </w:t>
      </w:r>
      <w:r w:rsidRPr="00695B97">
        <w:rPr>
          <w:rFonts w:ascii="Times New Roman" w:hAnsi="Times New Roman"/>
          <w:sz w:val="28"/>
          <w:szCs w:val="28"/>
        </w:rPr>
        <w:t>2643,7 п.м.</w:t>
      </w:r>
      <w:r>
        <w:rPr>
          <w:rFonts w:ascii="Times New Roman" w:hAnsi="Times New Roman"/>
          <w:sz w:val="28"/>
          <w:szCs w:val="28"/>
        </w:rPr>
        <w:t xml:space="preserve"> в связи с принятием в </w:t>
      </w:r>
      <w:r w:rsidRPr="00BC7D4B">
        <w:rPr>
          <w:rFonts w:ascii="Times New Roman" w:hAnsi="Times New Roman"/>
          <w:sz w:val="28"/>
          <w:szCs w:val="28"/>
        </w:rPr>
        <w:t>муниципальную собственность бесхозяйной автодороги "п. Лиственный</w:t>
      </w:r>
      <w:r>
        <w:rPr>
          <w:rFonts w:ascii="Times New Roman" w:hAnsi="Times New Roman"/>
          <w:sz w:val="28"/>
          <w:szCs w:val="28"/>
        </w:rPr>
        <w:t>-</w:t>
      </w:r>
      <w:r w:rsidRPr="00BC7D4B">
        <w:rPr>
          <w:rFonts w:ascii="Times New Roman" w:hAnsi="Times New Roman"/>
          <w:sz w:val="28"/>
          <w:szCs w:val="28"/>
        </w:rPr>
        <w:t>ст. Адникан</w:t>
      </w:r>
      <w:r>
        <w:rPr>
          <w:rFonts w:ascii="Times New Roman" w:hAnsi="Times New Roman"/>
          <w:sz w:val="28"/>
          <w:szCs w:val="28"/>
        </w:rPr>
        <w:t>-</w:t>
      </w:r>
      <w:r w:rsidRPr="00BC7D4B">
        <w:rPr>
          <w:rFonts w:ascii="Times New Roman" w:hAnsi="Times New Roman"/>
          <w:sz w:val="28"/>
          <w:szCs w:val="28"/>
        </w:rPr>
        <w:t>п. Эльга"</w:t>
      </w:r>
      <w:r>
        <w:rPr>
          <w:rFonts w:ascii="Times New Roman" w:hAnsi="Times New Roman"/>
          <w:sz w:val="28"/>
          <w:szCs w:val="28"/>
        </w:rPr>
        <w:t>.</w:t>
      </w:r>
      <w:r w:rsidRPr="00695B97">
        <w:rPr>
          <w:rFonts w:ascii="Times New Roman" w:hAnsi="Times New Roman"/>
          <w:sz w:val="28"/>
          <w:szCs w:val="28"/>
        </w:rPr>
        <w:t xml:space="preserve"> </w:t>
      </w:r>
    </w:p>
    <w:p w:rsidR="000C0A09" w:rsidRPr="00B4319D" w:rsidRDefault="000C0A09" w:rsidP="004B31C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4319D">
        <w:rPr>
          <w:rFonts w:ascii="Times New Roman" w:hAnsi="Times New Roman"/>
          <w:b/>
          <w:i/>
          <w:sz w:val="28"/>
          <w:szCs w:val="28"/>
        </w:rPr>
        <w:t>Капитальный ремонт, ремонт искусственных сооружений на автомобильных дорогах общего пользования местного значения</w:t>
      </w:r>
      <w:r w:rsidRPr="00B4319D">
        <w:rPr>
          <w:rFonts w:ascii="Times New Roman" w:hAnsi="Times New Roman"/>
          <w:sz w:val="28"/>
          <w:szCs w:val="28"/>
        </w:rPr>
        <w:t xml:space="preserve"> в 2015 году произведен по 3 искусственным сооружениям (40,4 п.м). Оценка 2016 года – ремонт 11 сооружений. Прогноз на 2017-2019 – ремонт 5 сооружений ежегодно, 25,0 п.м., соответственно.</w:t>
      </w:r>
    </w:p>
    <w:p w:rsidR="000C0A09" w:rsidRPr="00B4319D" w:rsidRDefault="000C0A09" w:rsidP="004B31C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C0A09" w:rsidRPr="00B4319D" w:rsidRDefault="000C0A09" w:rsidP="00C85DB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4319D">
        <w:rPr>
          <w:rFonts w:ascii="Times New Roman" w:hAnsi="Times New Roman"/>
          <w:b/>
          <w:sz w:val="28"/>
          <w:szCs w:val="28"/>
          <w:lang w:val="en-US"/>
        </w:rPr>
        <w:t>V</w:t>
      </w:r>
      <w:r w:rsidRPr="00B4319D">
        <w:rPr>
          <w:rFonts w:ascii="Times New Roman" w:hAnsi="Times New Roman"/>
          <w:b/>
          <w:sz w:val="28"/>
          <w:szCs w:val="28"/>
        </w:rPr>
        <w:t xml:space="preserve">. Участие в предупреждении и ликвидации последствий чрезвычайных ситуаций, осуществление мероприятий по гражданской обороне </w:t>
      </w:r>
    </w:p>
    <w:p w:rsidR="000C0A09" w:rsidRPr="00B4319D" w:rsidRDefault="000C0A09" w:rsidP="004B31C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4319D">
        <w:rPr>
          <w:rFonts w:ascii="Times New Roman" w:hAnsi="Times New Roman"/>
          <w:b/>
          <w:i/>
          <w:sz w:val="28"/>
          <w:szCs w:val="28"/>
        </w:rPr>
        <w:t>Размер бюджетных расходов на участие в предупреждении и ликвидации чрезвычайных ситуаций</w:t>
      </w:r>
      <w:r w:rsidRPr="00B4319D">
        <w:rPr>
          <w:rFonts w:ascii="Times New Roman" w:hAnsi="Times New Roman"/>
          <w:sz w:val="28"/>
          <w:szCs w:val="28"/>
        </w:rPr>
        <w:t xml:space="preserve"> </w:t>
      </w:r>
    </w:p>
    <w:p w:rsidR="000C0A09" w:rsidRPr="00B4319D" w:rsidRDefault="000C0A09" w:rsidP="004B31C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4319D">
        <w:rPr>
          <w:rFonts w:ascii="Times New Roman" w:hAnsi="Times New Roman"/>
          <w:sz w:val="28"/>
          <w:szCs w:val="28"/>
        </w:rPr>
        <w:t>В 2015 году размер бюджетных расходов на участие в предупреждении и ликвидации чрезвычайных ситуаций показатель составил 50,0 тыс. руб.  Ожидаемое за 2016 год 500,0 тыс. руб. Прогноз на 2017-2019 годы: по 500,0 тыс. руб. ежегодно.</w:t>
      </w:r>
    </w:p>
    <w:p w:rsidR="000C0A09" w:rsidRPr="00B4319D" w:rsidRDefault="000C0A09" w:rsidP="004D71A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4319D">
        <w:rPr>
          <w:rFonts w:ascii="Times New Roman" w:hAnsi="Times New Roman"/>
          <w:b/>
          <w:i/>
          <w:sz w:val="28"/>
          <w:szCs w:val="28"/>
        </w:rPr>
        <w:t>Количество мероприятий на участие в предупреждении и ликвидации чрезвычайных ситуаций</w:t>
      </w:r>
      <w:r w:rsidRPr="00B4319D">
        <w:rPr>
          <w:rFonts w:ascii="Times New Roman" w:hAnsi="Times New Roman"/>
          <w:sz w:val="28"/>
          <w:szCs w:val="28"/>
        </w:rPr>
        <w:t xml:space="preserve"> в 2015 году составило 16 единиц. За 6 месяцев 2016 года – 6 мероприятий, оценка 2016 года 17 мероприятий. Прогноз на 2017-2019 годы: по 19 мероприятий ежегодно.</w:t>
      </w:r>
    </w:p>
    <w:p w:rsidR="000C0A09" w:rsidRPr="00B4319D" w:rsidRDefault="000C0A09" w:rsidP="004D71AA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 w:rsidRPr="00B4319D">
        <w:rPr>
          <w:rFonts w:ascii="Times New Roman" w:hAnsi="Times New Roman"/>
          <w:b/>
          <w:i/>
          <w:sz w:val="28"/>
          <w:szCs w:val="28"/>
        </w:rPr>
        <w:t>Количество мероприятий по гражданской обороне, запланированных к проведению</w:t>
      </w:r>
    </w:p>
    <w:p w:rsidR="000C0A09" w:rsidRPr="00B4319D" w:rsidRDefault="000C0A09" w:rsidP="004D71A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4319D">
        <w:rPr>
          <w:rFonts w:ascii="Times New Roman" w:hAnsi="Times New Roman"/>
          <w:sz w:val="28"/>
          <w:szCs w:val="28"/>
        </w:rPr>
        <w:t>В 2015 году проведено 34 мероприятия по гражданской обороне.  За 6 месяцев 2015 – 18 мероприятий. Прогноз на 2017-2019 годы – по 35 мероприятий ежегодно.</w:t>
      </w:r>
    </w:p>
    <w:p w:rsidR="000C0A09" w:rsidRPr="007504D9" w:rsidRDefault="000C0A09" w:rsidP="004B31C7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0C0A09" w:rsidRPr="00B4319D" w:rsidRDefault="000C0A09" w:rsidP="00C85DB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4319D">
        <w:rPr>
          <w:rFonts w:ascii="Times New Roman" w:hAnsi="Times New Roman"/>
          <w:b/>
          <w:sz w:val="28"/>
          <w:szCs w:val="28"/>
          <w:lang w:val="en-US"/>
        </w:rPr>
        <w:t>VI</w:t>
      </w:r>
      <w:r w:rsidRPr="00B4319D">
        <w:rPr>
          <w:rFonts w:ascii="Times New Roman" w:hAnsi="Times New Roman"/>
          <w:b/>
          <w:sz w:val="28"/>
          <w:szCs w:val="28"/>
        </w:rPr>
        <w:t>.Организация предоставления общедоступного и бесплатного общего образования; дополнительного, дошкольного образований и каникулярного отдыха детей</w:t>
      </w:r>
    </w:p>
    <w:p w:rsidR="000C0A09" w:rsidRPr="00B4319D" w:rsidRDefault="000C0A09" w:rsidP="00444835">
      <w:pPr>
        <w:spacing w:before="24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319D">
        <w:rPr>
          <w:rFonts w:ascii="Times New Roman" w:hAnsi="Times New Roman"/>
          <w:sz w:val="28"/>
          <w:szCs w:val="28"/>
        </w:rPr>
        <w:t>ОБЩЕЕ ОБРАЗОВАНИЕ</w:t>
      </w:r>
    </w:p>
    <w:p w:rsidR="000C0A09" w:rsidRDefault="000C0A09" w:rsidP="0080096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2015 году оказывалась муниципальная услуга</w:t>
      </w:r>
      <w:r w:rsidRPr="001C47C9">
        <w:rPr>
          <w:rFonts w:ascii="Times New Roman" w:hAnsi="Times New Roman"/>
          <w:sz w:val="28"/>
          <w:szCs w:val="28"/>
        </w:rPr>
        <w:t xml:space="preserve"> по реализации</w:t>
      </w:r>
      <w:r w:rsidRPr="008A0401">
        <w:rPr>
          <w:rFonts w:ascii="Times New Roman" w:hAnsi="Times New Roman"/>
          <w:sz w:val="28"/>
          <w:szCs w:val="28"/>
        </w:rPr>
        <w:t xml:space="preserve"> общеобразовательных программ начального общего, основного общего, среднего (полного) общего образования. В 2016-2019 года данная услуга не предоставляется, произведено разделение услуги на реализацию основных общеобразовательных программ по направлениям деятельности: начальное общее образование, основное общее образование, основное среднее образование. </w:t>
      </w:r>
    </w:p>
    <w:p w:rsidR="000C0A09" w:rsidRPr="0096796A" w:rsidRDefault="000C0A09" w:rsidP="0080096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Кроме муниципальной услуги учреждениями образования оказываются следующие платные услуги:</w:t>
      </w:r>
    </w:p>
    <w:p w:rsidR="000C0A09" w:rsidRPr="001B0511" w:rsidRDefault="000C0A09" w:rsidP="0080096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B0511">
        <w:rPr>
          <w:rFonts w:ascii="Times New Roman" w:hAnsi="Times New Roman"/>
          <w:sz w:val="28"/>
          <w:szCs w:val="28"/>
        </w:rPr>
        <w:t>Подготовительные курсы в школу</w:t>
      </w:r>
      <w:r>
        <w:rPr>
          <w:rFonts w:ascii="Times New Roman" w:hAnsi="Times New Roman"/>
          <w:sz w:val="28"/>
          <w:szCs w:val="28"/>
        </w:rPr>
        <w:t>.</w:t>
      </w:r>
    </w:p>
    <w:p w:rsidR="000C0A09" w:rsidRPr="001B0511" w:rsidRDefault="000C0A09" w:rsidP="008E11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B0511">
        <w:rPr>
          <w:rFonts w:ascii="Times New Roman" w:hAnsi="Times New Roman"/>
          <w:sz w:val="28"/>
          <w:szCs w:val="28"/>
        </w:rPr>
        <w:t>Подготовка детей к обучению в школе</w:t>
      </w:r>
      <w:r>
        <w:rPr>
          <w:rFonts w:ascii="Times New Roman" w:hAnsi="Times New Roman"/>
          <w:sz w:val="28"/>
          <w:szCs w:val="28"/>
        </w:rPr>
        <w:t>.</w:t>
      </w:r>
    </w:p>
    <w:p w:rsidR="000C0A09" w:rsidRPr="001B0511" w:rsidRDefault="000C0A09" w:rsidP="0026038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B0511">
        <w:rPr>
          <w:rFonts w:ascii="Times New Roman" w:hAnsi="Times New Roman"/>
          <w:sz w:val="28"/>
          <w:szCs w:val="28"/>
        </w:rPr>
        <w:t>- Подготовительные курсы в высшие учебные заведения.</w:t>
      </w:r>
    </w:p>
    <w:p w:rsidR="000C0A09" w:rsidRPr="001B0511" w:rsidRDefault="000C0A09" w:rsidP="008E11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B0511">
        <w:rPr>
          <w:rFonts w:ascii="Times New Roman" w:hAnsi="Times New Roman"/>
          <w:b/>
          <w:i/>
          <w:sz w:val="28"/>
          <w:szCs w:val="28"/>
        </w:rPr>
        <w:t>Удовлетворённость населения качеством общего образования</w:t>
      </w:r>
      <w:r w:rsidRPr="001B0511">
        <w:rPr>
          <w:rFonts w:ascii="Times New Roman" w:hAnsi="Times New Roman"/>
          <w:sz w:val="28"/>
          <w:szCs w:val="28"/>
        </w:rPr>
        <w:t xml:space="preserve"> за истекший год составила 80,0 </w:t>
      </w:r>
      <w:r>
        <w:rPr>
          <w:rFonts w:ascii="Times New Roman" w:hAnsi="Times New Roman"/>
          <w:sz w:val="28"/>
          <w:szCs w:val="28"/>
        </w:rPr>
        <w:t>%</w:t>
      </w:r>
      <w:r w:rsidRPr="001B0511">
        <w:rPr>
          <w:rFonts w:ascii="Times New Roman" w:hAnsi="Times New Roman"/>
          <w:sz w:val="28"/>
          <w:szCs w:val="28"/>
        </w:rPr>
        <w:t xml:space="preserve">. За 6 месяцев 2016 года показатель повысился до 85,0 </w:t>
      </w:r>
      <w:r>
        <w:rPr>
          <w:rFonts w:ascii="Times New Roman" w:hAnsi="Times New Roman"/>
          <w:sz w:val="28"/>
          <w:szCs w:val="28"/>
        </w:rPr>
        <w:t>%</w:t>
      </w:r>
      <w:r w:rsidRPr="001B0511">
        <w:rPr>
          <w:rFonts w:ascii="Times New Roman" w:hAnsi="Times New Roman"/>
          <w:sz w:val="28"/>
          <w:szCs w:val="28"/>
        </w:rPr>
        <w:t xml:space="preserve">. Оценка 2016 года – 85,5 </w:t>
      </w:r>
      <w:r>
        <w:rPr>
          <w:rFonts w:ascii="Times New Roman" w:hAnsi="Times New Roman"/>
          <w:sz w:val="28"/>
          <w:szCs w:val="28"/>
        </w:rPr>
        <w:t>%</w:t>
      </w:r>
      <w:r w:rsidRPr="001B0511">
        <w:rPr>
          <w:rFonts w:ascii="Times New Roman" w:hAnsi="Times New Roman"/>
          <w:sz w:val="28"/>
          <w:szCs w:val="28"/>
        </w:rPr>
        <w:t xml:space="preserve">, снижение показателя не планируется. Прогноз показателя на 2017-2019 годы – 85,0; 90,0; 95,0 </w:t>
      </w:r>
      <w:r>
        <w:rPr>
          <w:rFonts w:ascii="Times New Roman" w:hAnsi="Times New Roman"/>
          <w:sz w:val="28"/>
          <w:szCs w:val="28"/>
        </w:rPr>
        <w:t>%</w:t>
      </w:r>
      <w:r w:rsidRPr="001B0511">
        <w:rPr>
          <w:rFonts w:ascii="Times New Roman" w:hAnsi="Times New Roman"/>
          <w:sz w:val="28"/>
          <w:szCs w:val="28"/>
        </w:rPr>
        <w:t xml:space="preserve"> соответственно.</w:t>
      </w:r>
    </w:p>
    <w:p w:rsidR="000C0A09" w:rsidRPr="00C00358" w:rsidRDefault="000C0A09" w:rsidP="00444835">
      <w:pPr>
        <w:spacing w:before="24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0358">
        <w:rPr>
          <w:rFonts w:ascii="Times New Roman" w:hAnsi="Times New Roman"/>
          <w:sz w:val="28"/>
          <w:szCs w:val="28"/>
        </w:rPr>
        <w:t>ДОПОЛНИТЕЛЬНОЕ ОБРАЗОВАНИЕ</w:t>
      </w:r>
    </w:p>
    <w:p w:rsidR="000C0A09" w:rsidRPr="00C00358" w:rsidRDefault="000C0A09" w:rsidP="00FF7F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0358">
        <w:rPr>
          <w:rFonts w:ascii="Times New Roman" w:hAnsi="Times New Roman"/>
          <w:sz w:val="28"/>
          <w:szCs w:val="28"/>
        </w:rPr>
        <w:t>В 2015 году учреждениями района</w:t>
      </w:r>
      <w:r>
        <w:rPr>
          <w:rFonts w:ascii="Times New Roman" w:hAnsi="Times New Roman"/>
          <w:sz w:val="28"/>
          <w:szCs w:val="28"/>
        </w:rPr>
        <w:t>, подведомственными управлению образования</w:t>
      </w:r>
      <w:r w:rsidRPr="00C00358">
        <w:rPr>
          <w:rFonts w:ascii="Times New Roman" w:hAnsi="Times New Roman"/>
          <w:sz w:val="28"/>
          <w:szCs w:val="28"/>
        </w:rPr>
        <w:t xml:space="preserve"> была оказана муниципальная услуга по реализации дополнительных образовательных программ. </w:t>
      </w:r>
      <w:r>
        <w:rPr>
          <w:rFonts w:ascii="Times New Roman" w:hAnsi="Times New Roman"/>
          <w:sz w:val="28"/>
          <w:szCs w:val="28"/>
        </w:rPr>
        <w:t>С</w:t>
      </w:r>
      <w:r w:rsidRPr="00C00358">
        <w:rPr>
          <w:rFonts w:ascii="Times New Roman" w:hAnsi="Times New Roman"/>
          <w:sz w:val="28"/>
          <w:szCs w:val="28"/>
        </w:rPr>
        <w:t xml:space="preserve"> 2016 год</w:t>
      </w:r>
      <w:r>
        <w:rPr>
          <w:rFonts w:ascii="Times New Roman" w:hAnsi="Times New Roman"/>
          <w:sz w:val="28"/>
          <w:szCs w:val="28"/>
        </w:rPr>
        <w:t>а оказывается</w:t>
      </w:r>
      <w:r w:rsidRPr="00C00358">
        <w:rPr>
          <w:rFonts w:ascii="Times New Roman" w:hAnsi="Times New Roman"/>
          <w:sz w:val="28"/>
          <w:szCs w:val="28"/>
        </w:rPr>
        <w:t xml:space="preserve"> услуг</w:t>
      </w:r>
      <w:r>
        <w:rPr>
          <w:rFonts w:ascii="Times New Roman" w:hAnsi="Times New Roman"/>
          <w:sz w:val="28"/>
          <w:szCs w:val="28"/>
        </w:rPr>
        <w:t>а по</w:t>
      </w:r>
      <w:r w:rsidRPr="00C00358">
        <w:rPr>
          <w:rFonts w:ascii="Times New Roman" w:hAnsi="Times New Roman"/>
          <w:sz w:val="28"/>
          <w:szCs w:val="28"/>
        </w:rPr>
        <w:t xml:space="preserve"> реализаци</w:t>
      </w:r>
      <w:r>
        <w:rPr>
          <w:rFonts w:ascii="Times New Roman" w:hAnsi="Times New Roman"/>
          <w:sz w:val="28"/>
          <w:szCs w:val="28"/>
        </w:rPr>
        <w:t>и</w:t>
      </w:r>
      <w:r w:rsidRPr="00C00358">
        <w:rPr>
          <w:rFonts w:ascii="Times New Roman" w:hAnsi="Times New Roman"/>
          <w:sz w:val="28"/>
          <w:szCs w:val="28"/>
        </w:rPr>
        <w:t xml:space="preserve"> дополнительных общеразвивающих программ.</w:t>
      </w:r>
      <w:r>
        <w:rPr>
          <w:rFonts w:ascii="Times New Roman" w:hAnsi="Times New Roman"/>
          <w:sz w:val="28"/>
          <w:szCs w:val="28"/>
        </w:rPr>
        <w:t xml:space="preserve"> Учреждениями, подведомственными отделу культуры  в 2015-2016 годах оказывалась услуга по </w:t>
      </w:r>
      <w:r w:rsidRPr="00C00358">
        <w:rPr>
          <w:rFonts w:ascii="Times New Roman" w:hAnsi="Times New Roman"/>
          <w:sz w:val="28"/>
          <w:szCs w:val="28"/>
        </w:rPr>
        <w:t>реализаци</w:t>
      </w:r>
      <w:r>
        <w:rPr>
          <w:rFonts w:ascii="Times New Roman" w:hAnsi="Times New Roman"/>
          <w:sz w:val="28"/>
          <w:szCs w:val="28"/>
        </w:rPr>
        <w:t>и</w:t>
      </w:r>
      <w:r w:rsidRPr="00C00358">
        <w:rPr>
          <w:rFonts w:ascii="Times New Roman" w:hAnsi="Times New Roman"/>
          <w:sz w:val="28"/>
          <w:szCs w:val="28"/>
        </w:rPr>
        <w:t xml:space="preserve"> дополнительных общеразвивающих программ</w:t>
      </w:r>
      <w:r>
        <w:rPr>
          <w:rFonts w:ascii="Times New Roman" w:hAnsi="Times New Roman"/>
          <w:sz w:val="28"/>
          <w:szCs w:val="28"/>
        </w:rPr>
        <w:t>.</w:t>
      </w:r>
    </w:p>
    <w:p w:rsidR="000C0A09" w:rsidRDefault="000C0A09" w:rsidP="006C76C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00358">
        <w:rPr>
          <w:rFonts w:ascii="Times New Roman" w:hAnsi="Times New Roman"/>
          <w:b/>
          <w:i/>
          <w:sz w:val="28"/>
          <w:szCs w:val="28"/>
        </w:rPr>
        <w:t>Доля детей в возрасте  от 5 до 18 лет, получающих услуги по дополнительному образованию</w:t>
      </w:r>
      <w:r w:rsidRPr="00C00358">
        <w:rPr>
          <w:rFonts w:ascii="Times New Roman" w:hAnsi="Times New Roman"/>
          <w:sz w:val="28"/>
          <w:szCs w:val="28"/>
        </w:rPr>
        <w:t xml:space="preserve"> составила в 2015 году  79,5 %, в 2016 году –</w:t>
      </w:r>
      <w:r w:rsidRPr="007504D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0A0A80">
        <w:rPr>
          <w:rFonts w:ascii="Times New Roman" w:hAnsi="Times New Roman"/>
          <w:sz w:val="28"/>
          <w:szCs w:val="28"/>
        </w:rPr>
        <w:t>79,6 %. Прогноз показателя на 2017-2019 годы запланирован с приростом на 0,1 % к предыдущему году).</w:t>
      </w:r>
    </w:p>
    <w:p w:rsidR="000C0A09" w:rsidRPr="001E6A83" w:rsidRDefault="000C0A09" w:rsidP="006C76C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E6A83">
        <w:rPr>
          <w:rFonts w:ascii="Times New Roman" w:hAnsi="Times New Roman"/>
          <w:sz w:val="28"/>
          <w:szCs w:val="28"/>
        </w:rPr>
        <w:t>Учреждениями культуры (детскими школами искусств) оказываются платные услуги "Предоставление дополнительного образования детей музыкальной, художественной и эстетической направленности". Количество потребителей в 2015 году составило 60 человек и остается неизменным на весь период разработанного прогноза. Средняя стоимость услуги в 2015 году составила 9,5 тыс. рублей. По оценке 2016 года средняя стоимость составит 8,3 тыс. рублей, прогноз рассчитан без учета роста, по 8,3 тыс. рублей ежегодно.</w:t>
      </w:r>
    </w:p>
    <w:p w:rsidR="000C0A09" w:rsidRPr="00750D14" w:rsidRDefault="000C0A09" w:rsidP="0043745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0A80">
        <w:rPr>
          <w:rFonts w:ascii="Times New Roman" w:hAnsi="Times New Roman"/>
          <w:b/>
          <w:i/>
          <w:sz w:val="28"/>
          <w:szCs w:val="28"/>
        </w:rPr>
        <w:t>Удовлетворённость населения качеством дополнительного образования</w:t>
      </w:r>
      <w:r w:rsidRPr="000A0A80">
        <w:rPr>
          <w:rFonts w:ascii="Times New Roman" w:hAnsi="Times New Roman"/>
          <w:sz w:val="28"/>
          <w:szCs w:val="28"/>
        </w:rPr>
        <w:t xml:space="preserve"> составляла 96,5 %, к концу 2016 года ожидается на уровне </w:t>
      </w:r>
      <w:r w:rsidRPr="00750D14">
        <w:rPr>
          <w:rFonts w:ascii="Times New Roman" w:hAnsi="Times New Roman"/>
          <w:sz w:val="28"/>
          <w:szCs w:val="28"/>
        </w:rPr>
        <w:t>99,0 %. По прогнозу удовлетворенность останется на уровне 99,0 %.</w:t>
      </w:r>
    </w:p>
    <w:p w:rsidR="000C0A09" w:rsidRPr="00750D14" w:rsidRDefault="000C0A09" w:rsidP="007E63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50D14">
        <w:rPr>
          <w:rFonts w:ascii="Times New Roman" w:hAnsi="Times New Roman"/>
          <w:sz w:val="28"/>
          <w:szCs w:val="28"/>
        </w:rPr>
        <w:t>ДОШКОЛЬНОЕ ОБРАЗОВАНИЕ</w:t>
      </w:r>
    </w:p>
    <w:p w:rsidR="000C0A09" w:rsidRPr="009E1474" w:rsidRDefault="000C0A09" w:rsidP="007E63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50D14">
        <w:rPr>
          <w:rFonts w:ascii="Times New Roman" w:hAnsi="Times New Roman"/>
          <w:sz w:val="28"/>
          <w:szCs w:val="28"/>
        </w:rPr>
        <w:t xml:space="preserve">В 2015 году предоставлялась услуга по организации предоставления общедоступного и бесплатного дошкольного образования по основным общеобразовательным программам в муниципальных образовательных организациях, а также по созданию условий для осуществления присмотра и ухода за детьми, содержания детей в муниципальных образовательных организациях, услугу получили 1345 потребителей, </w:t>
      </w:r>
      <w:r>
        <w:rPr>
          <w:rFonts w:ascii="Times New Roman" w:hAnsi="Times New Roman"/>
          <w:sz w:val="28"/>
          <w:szCs w:val="28"/>
        </w:rPr>
        <w:t xml:space="preserve">стоимость услуги на одного </w:t>
      </w:r>
      <w:r w:rsidRPr="009E1474">
        <w:rPr>
          <w:rFonts w:ascii="Times New Roman" w:hAnsi="Times New Roman"/>
          <w:sz w:val="28"/>
          <w:szCs w:val="28"/>
        </w:rPr>
        <w:t>потребителя составляла 121,3 тыс. руб.</w:t>
      </w:r>
    </w:p>
    <w:p w:rsidR="000C0A09" w:rsidRPr="00750D14" w:rsidRDefault="000C0A09" w:rsidP="007E63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50D14">
        <w:rPr>
          <w:rFonts w:ascii="Times New Roman" w:hAnsi="Times New Roman"/>
          <w:sz w:val="28"/>
          <w:szCs w:val="28"/>
        </w:rPr>
        <w:t>В 2016 году наименование данной услуги изменилось, теперь муниципальные учреждения оказывают услугу реализации основных общеобразовательных программ дошкольного образования</w:t>
      </w:r>
      <w:r>
        <w:rPr>
          <w:rFonts w:ascii="Times New Roman" w:hAnsi="Times New Roman"/>
          <w:sz w:val="28"/>
          <w:szCs w:val="28"/>
        </w:rPr>
        <w:t xml:space="preserve"> и услугу по присмотру и уходу</w:t>
      </w:r>
      <w:r w:rsidRPr="00750D14">
        <w:rPr>
          <w:rFonts w:ascii="Times New Roman" w:hAnsi="Times New Roman"/>
          <w:sz w:val="28"/>
          <w:szCs w:val="28"/>
        </w:rPr>
        <w:t xml:space="preserve">. Стоимость муниципальной услуги </w:t>
      </w:r>
      <w:r>
        <w:rPr>
          <w:rFonts w:ascii="Times New Roman" w:hAnsi="Times New Roman"/>
          <w:sz w:val="28"/>
          <w:szCs w:val="28"/>
        </w:rPr>
        <w:t xml:space="preserve"> по </w:t>
      </w:r>
      <w:r w:rsidRPr="00750D14">
        <w:rPr>
          <w:rFonts w:ascii="Times New Roman" w:hAnsi="Times New Roman"/>
          <w:sz w:val="28"/>
          <w:szCs w:val="28"/>
        </w:rPr>
        <w:t>реализации основных общеобразовательных программ дошкольного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0D14">
        <w:rPr>
          <w:rFonts w:ascii="Times New Roman" w:hAnsi="Times New Roman"/>
          <w:sz w:val="28"/>
          <w:szCs w:val="28"/>
        </w:rPr>
        <w:t>за 6 месяцев 2016 года стоимость составила 52,6 тыс. руб., оценка 2016 года104,0 тыс. руб. По прогнозу в 2017-2019 годах стоимость услуги  составит: 105,4; 106,2; 107,5 тыс. руб., соответственно.</w:t>
      </w:r>
    </w:p>
    <w:p w:rsidR="000C0A09" w:rsidRDefault="000C0A09" w:rsidP="007A753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50D14">
        <w:rPr>
          <w:rFonts w:ascii="Times New Roman" w:hAnsi="Times New Roman"/>
          <w:sz w:val="28"/>
          <w:szCs w:val="28"/>
        </w:rPr>
        <w:t>Количество потребителей услуги по оценке в 2016 году – 1328 человек, в 201</w:t>
      </w:r>
      <w:r>
        <w:rPr>
          <w:rFonts w:ascii="Times New Roman" w:hAnsi="Times New Roman"/>
          <w:sz w:val="28"/>
          <w:szCs w:val="28"/>
        </w:rPr>
        <w:t>7</w:t>
      </w:r>
      <w:r w:rsidRPr="00750D14">
        <w:rPr>
          <w:rFonts w:ascii="Times New Roman" w:hAnsi="Times New Roman"/>
          <w:sz w:val="28"/>
          <w:szCs w:val="28"/>
        </w:rPr>
        <w:t xml:space="preserve"> году увеличится на </w:t>
      </w:r>
      <w:r>
        <w:rPr>
          <w:rFonts w:ascii="Times New Roman" w:hAnsi="Times New Roman"/>
          <w:sz w:val="28"/>
          <w:szCs w:val="28"/>
        </w:rPr>
        <w:t>39</w:t>
      </w:r>
      <w:r w:rsidRPr="00750D14">
        <w:rPr>
          <w:rFonts w:ascii="Times New Roman" w:hAnsi="Times New Roman"/>
          <w:sz w:val="28"/>
          <w:szCs w:val="28"/>
        </w:rPr>
        <w:t xml:space="preserve"> человек к уровню 201</w:t>
      </w:r>
      <w:r>
        <w:rPr>
          <w:rFonts w:ascii="Times New Roman" w:hAnsi="Times New Roman"/>
          <w:sz w:val="28"/>
          <w:szCs w:val="28"/>
        </w:rPr>
        <w:t>6</w:t>
      </w:r>
      <w:r w:rsidRPr="00750D14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>. Прогноз 2017-2019 годы – 1413, 1416, 1415.</w:t>
      </w:r>
    </w:p>
    <w:p w:rsidR="000C0A09" w:rsidRPr="00750D14" w:rsidRDefault="000C0A09" w:rsidP="007A753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Услугу  по присмотру и уходу в 2016 году получат 1320 потребителей, средняя стоимость услуги составит по оценке 3,9 тыс. руб. В 2019 году услугу будут получать 1407 человек, стоимость услуги на одного </w:t>
      </w:r>
      <w:r w:rsidRPr="009E1474">
        <w:rPr>
          <w:rFonts w:ascii="Times New Roman" w:hAnsi="Times New Roman"/>
          <w:sz w:val="28"/>
          <w:szCs w:val="28"/>
        </w:rPr>
        <w:t>потребителя</w:t>
      </w:r>
      <w:r>
        <w:rPr>
          <w:rFonts w:ascii="Times New Roman" w:hAnsi="Times New Roman"/>
          <w:sz w:val="28"/>
          <w:szCs w:val="28"/>
        </w:rPr>
        <w:t xml:space="preserve"> в среднем</w:t>
      </w:r>
      <w:r w:rsidRPr="009E1474">
        <w:rPr>
          <w:rFonts w:ascii="Times New Roman" w:hAnsi="Times New Roman"/>
          <w:sz w:val="28"/>
          <w:szCs w:val="28"/>
        </w:rPr>
        <w:t xml:space="preserve"> состав</w:t>
      </w:r>
      <w:r>
        <w:rPr>
          <w:rFonts w:ascii="Times New Roman" w:hAnsi="Times New Roman"/>
          <w:sz w:val="28"/>
          <w:szCs w:val="28"/>
        </w:rPr>
        <w:t>ит 4,3 тыс. руб.</w:t>
      </w:r>
    </w:p>
    <w:p w:rsidR="000C0A09" w:rsidRPr="00B272B9" w:rsidRDefault="000C0A09" w:rsidP="00A12A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72B9">
        <w:rPr>
          <w:rFonts w:ascii="Times New Roman" w:hAnsi="Times New Roman"/>
          <w:sz w:val="28"/>
          <w:szCs w:val="28"/>
        </w:rPr>
        <w:t>Учреждениями дошкольного образования оказываются платные услуг: услуги логопеда,  детское художественное творчество, английский язык.</w:t>
      </w:r>
    </w:p>
    <w:p w:rsidR="000C0A09" w:rsidRPr="00C012FD" w:rsidRDefault="000C0A09" w:rsidP="00BE00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12FD">
        <w:rPr>
          <w:rFonts w:ascii="Times New Roman" w:hAnsi="Times New Roman"/>
          <w:b/>
          <w:i/>
          <w:sz w:val="28"/>
          <w:szCs w:val="28"/>
        </w:rPr>
        <w:t xml:space="preserve">Удовлетворённость населения качеством </w:t>
      </w:r>
      <w:r>
        <w:rPr>
          <w:rFonts w:ascii="Times New Roman" w:hAnsi="Times New Roman"/>
          <w:b/>
          <w:i/>
          <w:sz w:val="28"/>
          <w:szCs w:val="28"/>
        </w:rPr>
        <w:t>дошкольного</w:t>
      </w:r>
      <w:r w:rsidRPr="00C012FD">
        <w:rPr>
          <w:rFonts w:ascii="Times New Roman" w:hAnsi="Times New Roman"/>
          <w:b/>
          <w:i/>
          <w:sz w:val="28"/>
          <w:szCs w:val="28"/>
        </w:rPr>
        <w:t xml:space="preserve"> образования</w:t>
      </w:r>
      <w:r w:rsidRPr="00C012FD">
        <w:rPr>
          <w:rFonts w:ascii="Times New Roman" w:hAnsi="Times New Roman"/>
          <w:sz w:val="28"/>
          <w:szCs w:val="28"/>
        </w:rPr>
        <w:t xml:space="preserve"> в 2015 году составила 91,0 %. По оценке 2016 года – 95,0 %. Прогноз на 2017-2019 годы – по 95,0  % ежегодно. </w:t>
      </w:r>
    </w:p>
    <w:p w:rsidR="000C0A09" w:rsidRPr="00C012FD" w:rsidRDefault="000C0A09" w:rsidP="00A12A9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C0A09" w:rsidRPr="00C012FD" w:rsidRDefault="000C0A09" w:rsidP="00A12A9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012FD">
        <w:rPr>
          <w:rFonts w:ascii="Times New Roman" w:hAnsi="Times New Roman"/>
          <w:sz w:val="28"/>
          <w:szCs w:val="28"/>
        </w:rPr>
        <w:t>ОРГАНИЗАЦИЯ ОТДЫХА ДЕТЕЙ В КАНИКУЛЯРНОЕ ВРЕМЯ</w:t>
      </w:r>
    </w:p>
    <w:p w:rsidR="000C0A09" w:rsidRPr="00CC4F69" w:rsidRDefault="000C0A09" w:rsidP="00A12A9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C4F69">
        <w:rPr>
          <w:rFonts w:ascii="Times New Roman" w:hAnsi="Times New Roman"/>
          <w:b/>
          <w:i/>
          <w:sz w:val="28"/>
          <w:szCs w:val="28"/>
        </w:rPr>
        <w:t>Доля детей, получивших путёвки в загородные оздоровительные лагеря</w:t>
      </w:r>
      <w:r w:rsidRPr="00CC4F69">
        <w:rPr>
          <w:rFonts w:ascii="Times New Roman" w:hAnsi="Times New Roman"/>
          <w:sz w:val="28"/>
          <w:szCs w:val="28"/>
        </w:rPr>
        <w:t xml:space="preserve"> в 2015 году составила 21,9 %. Оценка 2016 года – 15,1 %.</w:t>
      </w:r>
      <w:r>
        <w:rPr>
          <w:rFonts w:ascii="Times New Roman" w:hAnsi="Times New Roman"/>
          <w:sz w:val="28"/>
          <w:szCs w:val="28"/>
        </w:rPr>
        <w:t xml:space="preserve"> Снижение связано с небольшим спросом на местные оздоровительные лагеря.</w:t>
      </w:r>
    </w:p>
    <w:p w:rsidR="000C0A09" w:rsidRDefault="000C0A09" w:rsidP="006E78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C4F69">
        <w:rPr>
          <w:rFonts w:ascii="Times New Roman" w:hAnsi="Times New Roman"/>
          <w:sz w:val="28"/>
          <w:szCs w:val="28"/>
        </w:rPr>
        <w:t>Прогноз на 2017-2019 годы предусмотрен без прироста.</w:t>
      </w:r>
    </w:p>
    <w:p w:rsidR="000C0A09" w:rsidRPr="00CC4F69" w:rsidRDefault="000C0A09" w:rsidP="006E78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Отклонение от прогноза 2016-2018 годов связан со снижением востребованности путевок загородного оздоровительного лагеря.</w:t>
      </w:r>
    </w:p>
    <w:p w:rsidR="000C0A09" w:rsidRPr="00840285" w:rsidRDefault="000C0A09" w:rsidP="0084028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40285">
        <w:rPr>
          <w:rFonts w:ascii="Times New Roman" w:hAnsi="Times New Roman"/>
          <w:b/>
          <w:i/>
          <w:sz w:val="28"/>
          <w:szCs w:val="28"/>
        </w:rPr>
        <w:t xml:space="preserve">Доля детей, получивших путёвки в оздоровительные лагеря с дневным пребыванием  </w:t>
      </w:r>
      <w:r w:rsidRPr="00840285">
        <w:rPr>
          <w:rFonts w:ascii="Times New Roman" w:hAnsi="Times New Roman"/>
          <w:sz w:val="28"/>
          <w:szCs w:val="28"/>
        </w:rPr>
        <w:t>в 2015 году составила 58,2 %. Оценка 2016 года – 58,5 %. П</w:t>
      </w:r>
      <w:r>
        <w:rPr>
          <w:rFonts w:ascii="Times New Roman" w:hAnsi="Times New Roman"/>
          <w:sz w:val="28"/>
          <w:szCs w:val="28"/>
        </w:rPr>
        <w:t>оказатель п</w:t>
      </w:r>
      <w:r w:rsidRPr="00840285">
        <w:rPr>
          <w:rFonts w:ascii="Times New Roman" w:hAnsi="Times New Roman"/>
          <w:sz w:val="28"/>
          <w:szCs w:val="28"/>
        </w:rPr>
        <w:t>рогноз</w:t>
      </w:r>
      <w:r>
        <w:rPr>
          <w:rFonts w:ascii="Times New Roman" w:hAnsi="Times New Roman"/>
          <w:sz w:val="28"/>
          <w:szCs w:val="28"/>
        </w:rPr>
        <w:t>а</w:t>
      </w:r>
      <w:r w:rsidRPr="00840285">
        <w:rPr>
          <w:rFonts w:ascii="Times New Roman" w:hAnsi="Times New Roman"/>
          <w:sz w:val="28"/>
          <w:szCs w:val="28"/>
        </w:rPr>
        <w:t xml:space="preserve"> на 2017</w:t>
      </w:r>
      <w:r>
        <w:rPr>
          <w:rFonts w:ascii="Times New Roman" w:hAnsi="Times New Roman"/>
          <w:sz w:val="28"/>
          <w:szCs w:val="28"/>
        </w:rPr>
        <w:t xml:space="preserve"> год останется на уровне 2016 года. Прогноз на 2018</w:t>
      </w:r>
      <w:r w:rsidRPr="00840285">
        <w:rPr>
          <w:rFonts w:ascii="Times New Roman" w:hAnsi="Times New Roman"/>
          <w:sz w:val="28"/>
          <w:szCs w:val="28"/>
        </w:rPr>
        <w:t>-2019 годы предусмо</w:t>
      </w:r>
      <w:r>
        <w:rPr>
          <w:rFonts w:ascii="Times New Roman" w:hAnsi="Times New Roman"/>
          <w:sz w:val="28"/>
          <w:szCs w:val="28"/>
        </w:rPr>
        <w:t xml:space="preserve">трен с незначительным приростом на 0,2; 0,3 %% к предыдущему году соответственно. </w:t>
      </w:r>
    </w:p>
    <w:p w:rsidR="000C0A09" w:rsidRPr="007504D9" w:rsidRDefault="000C0A09" w:rsidP="006E78A3">
      <w:pPr>
        <w:spacing w:after="0" w:line="240" w:lineRule="auto"/>
        <w:jc w:val="both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0C0A09" w:rsidRPr="00840285" w:rsidRDefault="000C0A09" w:rsidP="004342B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40285">
        <w:rPr>
          <w:rFonts w:ascii="Times New Roman" w:hAnsi="Times New Roman"/>
          <w:b/>
          <w:sz w:val="28"/>
          <w:szCs w:val="28"/>
          <w:lang w:val="en-US"/>
        </w:rPr>
        <w:t>VII</w:t>
      </w:r>
      <w:r w:rsidRPr="00840285">
        <w:rPr>
          <w:rFonts w:ascii="Times New Roman" w:hAnsi="Times New Roman"/>
          <w:b/>
          <w:sz w:val="28"/>
          <w:szCs w:val="28"/>
        </w:rPr>
        <w:t xml:space="preserve">.Формирование и содержание муниципального архива </w:t>
      </w:r>
    </w:p>
    <w:p w:rsidR="000C0A09" w:rsidRPr="005001B8" w:rsidRDefault="000C0A09" w:rsidP="004F5C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01B8">
        <w:rPr>
          <w:rFonts w:ascii="Times New Roman" w:hAnsi="Times New Roman"/>
          <w:sz w:val="28"/>
          <w:szCs w:val="28"/>
        </w:rPr>
        <w:t>Информационное обеспечение граждан и юридических лиц на основе документов архивного фонда Российской Федерации и других архивных документов на территории Верхнебуреинского района осуществлялось посредством предоставления муниципальных услуг по социально-правовым запросам, тематическим запросам.</w:t>
      </w:r>
    </w:p>
    <w:p w:rsidR="000C0A09" w:rsidRPr="001A1C36" w:rsidRDefault="000C0A09" w:rsidP="000A7CD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1C36">
        <w:rPr>
          <w:rFonts w:ascii="Times New Roman" w:hAnsi="Times New Roman"/>
          <w:sz w:val="28"/>
          <w:szCs w:val="28"/>
        </w:rPr>
        <w:t xml:space="preserve">По социально-правовым запросам в 2015 году обратилось 1050 человек, по тематическим запросам </w:t>
      </w:r>
      <w:r>
        <w:rPr>
          <w:rFonts w:ascii="Times New Roman" w:hAnsi="Times New Roman"/>
          <w:sz w:val="28"/>
          <w:szCs w:val="28"/>
        </w:rPr>
        <w:t>–</w:t>
      </w:r>
      <w:r w:rsidRPr="001A1C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100</w:t>
      </w:r>
      <w:r w:rsidRPr="001A1C36">
        <w:rPr>
          <w:rFonts w:ascii="Times New Roman" w:hAnsi="Times New Roman"/>
          <w:sz w:val="28"/>
          <w:szCs w:val="28"/>
        </w:rPr>
        <w:t xml:space="preserve"> человека.</w:t>
      </w:r>
    </w:p>
    <w:p w:rsidR="000C0A09" w:rsidRPr="001A1C36" w:rsidRDefault="000C0A09" w:rsidP="004F5C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1C36">
        <w:rPr>
          <w:rFonts w:ascii="Times New Roman" w:hAnsi="Times New Roman"/>
          <w:sz w:val="28"/>
          <w:szCs w:val="28"/>
        </w:rPr>
        <w:t>Прогноз на 201</w:t>
      </w:r>
      <w:r>
        <w:rPr>
          <w:rFonts w:ascii="Times New Roman" w:hAnsi="Times New Roman"/>
          <w:sz w:val="28"/>
          <w:szCs w:val="28"/>
        </w:rPr>
        <w:t>7</w:t>
      </w:r>
      <w:r w:rsidRPr="001A1C36">
        <w:rPr>
          <w:rFonts w:ascii="Times New Roman" w:hAnsi="Times New Roman"/>
          <w:sz w:val="28"/>
          <w:szCs w:val="28"/>
        </w:rPr>
        <w:t>-201</w:t>
      </w:r>
      <w:r>
        <w:rPr>
          <w:rFonts w:ascii="Times New Roman" w:hAnsi="Times New Roman"/>
          <w:sz w:val="28"/>
          <w:szCs w:val="28"/>
        </w:rPr>
        <w:t>8</w:t>
      </w:r>
      <w:r w:rsidRPr="001A1C36">
        <w:rPr>
          <w:rFonts w:ascii="Times New Roman" w:hAnsi="Times New Roman"/>
          <w:sz w:val="28"/>
          <w:szCs w:val="28"/>
        </w:rPr>
        <w:t xml:space="preserve"> годы по количеству граждан, обратившихся за муниципальн</w:t>
      </w:r>
      <w:r>
        <w:rPr>
          <w:rFonts w:ascii="Times New Roman" w:hAnsi="Times New Roman"/>
          <w:sz w:val="28"/>
          <w:szCs w:val="28"/>
        </w:rPr>
        <w:t xml:space="preserve">ыми </w:t>
      </w:r>
      <w:r w:rsidRPr="001A1C36">
        <w:rPr>
          <w:rFonts w:ascii="Times New Roman" w:hAnsi="Times New Roman"/>
          <w:sz w:val="28"/>
          <w:szCs w:val="28"/>
        </w:rPr>
        <w:t>услуг</w:t>
      </w:r>
      <w:r>
        <w:rPr>
          <w:rFonts w:ascii="Times New Roman" w:hAnsi="Times New Roman"/>
          <w:sz w:val="28"/>
          <w:szCs w:val="28"/>
        </w:rPr>
        <w:t xml:space="preserve">ами составлен с небольшим приростом. По социально-правовым запросам на 4,5; 4,3 %% к предыдущему году соответственно, По тематическим запросам на 4,2; 4,0 %% к предыдущему периоду соответственно. В 2019 году показатели останутся на уровне 2018 года, без изменений. </w:t>
      </w:r>
    </w:p>
    <w:p w:rsidR="000C0A09" w:rsidRPr="007504D9" w:rsidRDefault="000C0A09" w:rsidP="00437452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0C0A09" w:rsidRPr="00DD6CFB" w:rsidRDefault="000C0A09" w:rsidP="006515F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D6CFB">
        <w:rPr>
          <w:rFonts w:ascii="Times New Roman" w:hAnsi="Times New Roman"/>
          <w:b/>
          <w:sz w:val="28"/>
          <w:szCs w:val="28"/>
          <w:lang w:val="en-US"/>
        </w:rPr>
        <w:t>VIII</w:t>
      </w:r>
      <w:r w:rsidRPr="00DD6CFB">
        <w:rPr>
          <w:rFonts w:ascii="Times New Roman" w:hAnsi="Times New Roman"/>
          <w:b/>
          <w:sz w:val="28"/>
          <w:szCs w:val="28"/>
        </w:rPr>
        <w:t xml:space="preserve">.Создание условий для обеспечения поселений района услугами общественного питания, торговли и бытового обслуживания </w:t>
      </w:r>
    </w:p>
    <w:p w:rsidR="000C0A09" w:rsidRPr="00DD6CFB" w:rsidRDefault="000C0A09" w:rsidP="00803A35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 w:rsidRPr="00DD6CFB">
        <w:rPr>
          <w:rFonts w:ascii="Times New Roman" w:hAnsi="Times New Roman"/>
          <w:b/>
          <w:i/>
          <w:sz w:val="28"/>
          <w:szCs w:val="28"/>
        </w:rPr>
        <w:t>Число поселений, нуждающихся в услугах:</w:t>
      </w:r>
    </w:p>
    <w:p w:rsidR="000C0A09" w:rsidRPr="00DD6CFB" w:rsidRDefault="000C0A09" w:rsidP="00803A3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D6CFB">
        <w:rPr>
          <w:rFonts w:ascii="Times New Roman" w:hAnsi="Times New Roman"/>
          <w:b/>
          <w:i/>
          <w:sz w:val="28"/>
          <w:szCs w:val="28"/>
        </w:rPr>
        <w:t>- общественного питания в</w:t>
      </w:r>
      <w:r w:rsidRPr="00DD6CFB">
        <w:rPr>
          <w:rFonts w:ascii="Times New Roman" w:hAnsi="Times New Roman"/>
          <w:sz w:val="28"/>
          <w:szCs w:val="28"/>
        </w:rPr>
        <w:t xml:space="preserve"> 2016 году – 4 поселения района</w:t>
      </w:r>
      <w:r>
        <w:rPr>
          <w:rFonts w:ascii="Times New Roman" w:hAnsi="Times New Roman"/>
          <w:sz w:val="28"/>
          <w:szCs w:val="28"/>
        </w:rPr>
        <w:t xml:space="preserve"> (</w:t>
      </w:r>
      <w:r w:rsidRPr="00DD6CFB">
        <w:rPr>
          <w:rFonts w:ascii="Times New Roman" w:hAnsi="Times New Roman"/>
          <w:sz w:val="28"/>
          <w:szCs w:val="28"/>
        </w:rPr>
        <w:t>Алонка, Сулук, Тырма, Герби</w:t>
      </w:r>
      <w:r>
        <w:rPr>
          <w:rFonts w:ascii="Times New Roman" w:hAnsi="Times New Roman"/>
          <w:sz w:val="28"/>
          <w:szCs w:val="28"/>
        </w:rPr>
        <w:t>)</w:t>
      </w:r>
      <w:r w:rsidRPr="00DD6CFB">
        <w:rPr>
          <w:rFonts w:ascii="Times New Roman" w:hAnsi="Times New Roman"/>
          <w:sz w:val="28"/>
          <w:szCs w:val="28"/>
        </w:rPr>
        <w:t>. По прогнозу на 2017-2019 г</w:t>
      </w:r>
      <w:r>
        <w:rPr>
          <w:rFonts w:ascii="Times New Roman" w:hAnsi="Times New Roman"/>
          <w:sz w:val="28"/>
          <w:szCs w:val="28"/>
        </w:rPr>
        <w:t>оды показатель останется на уровне прошлых годов</w:t>
      </w:r>
      <w:r w:rsidRPr="00DD6CFB">
        <w:rPr>
          <w:rFonts w:ascii="Times New Roman" w:hAnsi="Times New Roman"/>
          <w:sz w:val="28"/>
          <w:szCs w:val="28"/>
        </w:rPr>
        <w:t>.</w:t>
      </w:r>
    </w:p>
    <w:p w:rsidR="000C0A09" w:rsidRPr="00DD6CFB" w:rsidRDefault="000C0A09" w:rsidP="0058307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D6CFB">
        <w:rPr>
          <w:rFonts w:ascii="Times New Roman" w:hAnsi="Times New Roman"/>
          <w:b/>
          <w:i/>
          <w:sz w:val="28"/>
          <w:szCs w:val="28"/>
        </w:rPr>
        <w:t>- бытового обслуживания</w:t>
      </w:r>
      <w:r w:rsidRPr="00DD6CFB">
        <w:rPr>
          <w:rFonts w:ascii="Times New Roman" w:hAnsi="Times New Roman"/>
          <w:sz w:val="28"/>
          <w:szCs w:val="28"/>
        </w:rPr>
        <w:t xml:space="preserve"> в 2016 году нуждается население 13 поселений, из них в парикмахерских услугах 10 населенных пунктов: Аланап, Алонка, Герби, Согда, Солони, Софийск, Сулук, Тырма, Чекунда, Этыркэн. Кроме того, население п. Тырма нуждалось в ремонте бытовой и теле-радиоаппаратуры, в услугах мастерских по пошиву и ремонту одежды, ремонту обуви.</w:t>
      </w:r>
    </w:p>
    <w:p w:rsidR="000C0A09" w:rsidRDefault="000C0A09" w:rsidP="0058307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D6CFB">
        <w:rPr>
          <w:rFonts w:ascii="Times New Roman" w:hAnsi="Times New Roman"/>
          <w:sz w:val="28"/>
          <w:szCs w:val="28"/>
        </w:rPr>
        <w:t>Прогноз на 2017-2019 годы</w:t>
      </w:r>
      <w:r>
        <w:rPr>
          <w:rFonts w:ascii="Times New Roman" w:hAnsi="Times New Roman"/>
          <w:sz w:val="28"/>
          <w:szCs w:val="28"/>
        </w:rPr>
        <w:t xml:space="preserve"> – показатель останется на уровне прошлых периодов.</w:t>
      </w:r>
    </w:p>
    <w:p w:rsidR="000C0A09" w:rsidRPr="00DD6CFB" w:rsidRDefault="000C0A09" w:rsidP="0058307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Отклонение от прогноза 2016-2018 годов связано с кризисными явлениями, которые не позволяют развить данные сферы услуг в сельских поселениях района.</w:t>
      </w:r>
    </w:p>
    <w:p w:rsidR="000C0A09" w:rsidRPr="007504D9" w:rsidRDefault="000C0A09" w:rsidP="0058307D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0C0A09" w:rsidRPr="00DD6CFB" w:rsidRDefault="000C0A09" w:rsidP="004722D1">
      <w:pPr>
        <w:pStyle w:val="ListParagraph"/>
        <w:ind w:left="0" w:firstLine="708"/>
        <w:jc w:val="both"/>
        <w:rPr>
          <w:b/>
          <w:sz w:val="28"/>
          <w:szCs w:val="28"/>
        </w:rPr>
      </w:pPr>
      <w:r w:rsidRPr="00DD6CFB">
        <w:rPr>
          <w:b/>
          <w:sz w:val="28"/>
          <w:szCs w:val="28"/>
          <w:lang w:val="en-US"/>
        </w:rPr>
        <w:t>IX</w:t>
      </w:r>
      <w:r w:rsidRPr="00DD6CFB">
        <w:rPr>
          <w:b/>
          <w:sz w:val="28"/>
          <w:szCs w:val="28"/>
        </w:rPr>
        <w:t xml:space="preserve">.Организация библиотечного обслуживания, создание условий для обеспечения поселений услугами по организации досуга и услугами организаций культуры и развитию местного традиционного художественного творчества в поселениях района </w:t>
      </w:r>
    </w:p>
    <w:p w:rsidR="000C0A09" w:rsidRPr="00147AE9" w:rsidRDefault="000C0A09" w:rsidP="00DD6CF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47AE9">
        <w:rPr>
          <w:rFonts w:ascii="Times New Roman" w:hAnsi="Times New Roman"/>
          <w:sz w:val="28"/>
          <w:szCs w:val="28"/>
        </w:rPr>
        <w:t>Муниципальные учреждения культуры оказывают следующие муниципальные услуги:</w:t>
      </w:r>
    </w:p>
    <w:p w:rsidR="000C0A09" w:rsidRPr="00147AE9" w:rsidRDefault="000C0A09" w:rsidP="00DD6CF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47AE9">
        <w:rPr>
          <w:rFonts w:ascii="Times New Roman" w:hAnsi="Times New Roman"/>
          <w:sz w:val="28"/>
          <w:szCs w:val="28"/>
        </w:rPr>
        <w:t>- по библиотечному, библиографическому и информационному обслуживанию пользователей библиотеки;</w:t>
      </w:r>
    </w:p>
    <w:p w:rsidR="000C0A09" w:rsidRDefault="000C0A09" w:rsidP="00147AE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47AE9">
        <w:rPr>
          <w:rFonts w:ascii="Times New Roman" w:hAnsi="Times New Roman"/>
          <w:sz w:val="28"/>
          <w:szCs w:val="28"/>
        </w:rPr>
        <w:t>- организация деятельности клубных формирований и формирований самодеятельного народного творчества бюджетных учреждений</w:t>
      </w:r>
      <w:r>
        <w:rPr>
          <w:rFonts w:ascii="Times New Roman" w:hAnsi="Times New Roman"/>
          <w:sz w:val="28"/>
          <w:szCs w:val="28"/>
        </w:rPr>
        <w:t>.</w:t>
      </w:r>
    </w:p>
    <w:p w:rsidR="000C0A09" w:rsidRPr="00147AE9" w:rsidRDefault="000C0A09" w:rsidP="006E2DD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47AE9">
        <w:rPr>
          <w:rFonts w:ascii="Times New Roman" w:hAnsi="Times New Roman"/>
          <w:sz w:val="28"/>
          <w:szCs w:val="28"/>
        </w:rPr>
        <w:t xml:space="preserve">На динамику стоимости муниципальных услуг влияет объём финансирования из районного бюджета. </w:t>
      </w:r>
    </w:p>
    <w:p w:rsidR="000C0A09" w:rsidRPr="00147AE9" w:rsidRDefault="000C0A09" w:rsidP="006E2DD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47AE9">
        <w:rPr>
          <w:rFonts w:ascii="Times New Roman" w:hAnsi="Times New Roman"/>
          <w:sz w:val="28"/>
          <w:szCs w:val="28"/>
        </w:rPr>
        <w:t>В 2016 году по данным направлениям оказывались и платные услуги.</w:t>
      </w:r>
    </w:p>
    <w:p w:rsidR="000C0A09" w:rsidRPr="00147AE9" w:rsidRDefault="000C0A09" w:rsidP="006E2DD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47AE9">
        <w:rPr>
          <w:rFonts w:ascii="Times New Roman" w:hAnsi="Times New Roman"/>
          <w:sz w:val="28"/>
          <w:szCs w:val="28"/>
        </w:rPr>
        <w:t>Стоимость платных услуг прогнозировалась с незначительным увеличением в среднем на 4,0 %.</w:t>
      </w:r>
    </w:p>
    <w:p w:rsidR="000C0A09" w:rsidRPr="004C36CC" w:rsidRDefault="000C0A09" w:rsidP="0095413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36CC">
        <w:rPr>
          <w:rFonts w:ascii="Times New Roman" w:hAnsi="Times New Roman"/>
          <w:sz w:val="28"/>
          <w:szCs w:val="28"/>
        </w:rPr>
        <w:t>Количество проводимых массовых мероприятий  по организации библиотечного обслуживания межпоселенческими библиотеками, комплектование и обеспечение сохранности  их библиотечных фондов в 2015 году составило 1850 единиц. За 6 месяцев 2016 года проведено 930 мероприятий. Оценка 2016 года – 1860 мероприятий. Прогноз на 2017-2019 годы: 1870; 1880; 1890 мероприятий, соответственно, с ростом к предыдущему году на 10 мероприятий ежегодно.</w:t>
      </w:r>
    </w:p>
    <w:p w:rsidR="000C0A09" w:rsidRPr="00CC4F69" w:rsidRDefault="000C0A09" w:rsidP="004C3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C4F69">
        <w:rPr>
          <w:rFonts w:ascii="Times New Roman" w:hAnsi="Times New Roman"/>
          <w:sz w:val="28"/>
          <w:szCs w:val="28"/>
        </w:rPr>
        <w:t xml:space="preserve"> Доходы от платных услуг бюджетных учреждений в 2015 году составили 1398,5 тыс. руб. Оценка 2016 года – 1837,4 тыс. руб. или 131,4 % к уровню 2015 года, за счет роста доходов от организации деятельности клубных формирований и формирований самодеятельного народного творчества бюджетных учреждений.</w:t>
      </w:r>
    </w:p>
    <w:p w:rsidR="000C0A09" w:rsidRPr="00CC4F69" w:rsidRDefault="000C0A09" w:rsidP="006E2DD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C4F69">
        <w:rPr>
          <w:rFonts w:ascii="Times New Roman" w:hAnsi="Times New Roman"/>
          <w:sz w:val="28"/>
          <w:szCs w:val="28"/>
        </w:rPr>
        <w:t>Прогноз на 2017-2019 годы – прирост 1,2; 5,9; 5,6 %, соответственно.</w:t>
      </w:r>
    </w:p>
    <w:p w:rsidR="000C0A09" w:rsidRPr="00CC4F69" w:rsidRDefault="000C0A09" w:rsidP="00E0372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C4F69">
        <w:rPr>
          <w:rFonts w:ascii="Times New Roman" w:hAnsi="Times New Roman"/>
          <w:sz w:val="28"/>
          <w:szCs w:val="28"/>
        </w:rPr>
        <w:t>Удовлетворённость населения качеством предоставляемых услуг в сфере культуры (качеством культурного обслуживания) в 2015 году составляла 87,7 %. Оценка на 2016 год – 81,9 %.  Прогноз показателя на 2017- 2019 году – 82,3 % ежегодно.</w:t>
      </w:r>
    </w:p>
    <w:p w:rsidR="000C0A09" w:rsidRPr="007504D9" w:rsidRDefault="000C0A09" w:rsidP="00340217">
      <w:pPr>
        <w:pStyle w:val="ListParagraph"/>
        <w:ind w:left="0"/>
        <w:rPr>
          <w:color w:val="FF0000"/>
          <w:sz w:val="28"/>
          <w:szCs w:val="28"/>
        </w:rPr>
      </w:pPr>
    </w:p>
    <w:p w:rsidR="000C0A09" w:rsidRPr="004C36CC" w:rsidRDefault="000C0A09" w:rsidP="00E037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36CC">
        <w:rPr>
          <w:rFonts w:ascii="Times New Roman" w:hAnsi="Times New Roman"/>
          <w:b/>
          <w:sz w:val="28"/>
          <w:szCs w:val="28"/>
          <w:lang w:val="en-US"/>
        </w:rPr>
        <w:t>X</w:t>
      </w:r>
      <w:r w:rsidRPr="004C36CC">
        <w:rPr>
          <w:rFonts w:ascii="Times New Roman" w:hAnsi="Times New Roman"/>
          <w:b/>
          <w:sz w:val="28"/>
          <w:szCs w:val="28"/>
        </w:rPr>
        <w:t>. Обеспечение условий для развития физической культуры и массового спорта, организация проведения физкультурно-оздоровительных и спортивных мероприятий</w:t>
      </w:r>
    </w:p>
    <w:p w:rsidR="000C0A09" w:rsidRDefault="000C0A09" w:rsidP="00AB75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178E">
        <w:rPr>
          <w:rFonts w:ascii="Times New Roman" w:hAnsi="Times New Roman"/>
          <w:sz w:val="28"/>
          <w:szCs w:val="28"/>
        </w:rPr>
        <w:t xml:space="preserve">В 2015 году проведено 45 мероприятий по физической культуре и массовому спорту. За 6 месяцев 2016 года – 30 мероприятий. Оценка 2016 года – 50 мероприятий. Прогноз на 2017-2019 годы по 50 мероприятий ежегодно. </w:t>
      </w:r>
    </w:p>
    <w:p w:rsidR="000C0A09" w:rsidRPr="00E0178E" w:rsidRDefault="000C0A09" w:rsidP="006E198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Отклонение от прогноза 2016-2018 годов связано с недостаточным финансированием муниципальной программы, что не позволяет значительно увеличить число мероприятий.</w:t>
      </w:r>
    </w:p>
    <w:p w:rsidR="000C0A09" w:rsidRPr="00E0178E" w:rsidRDefault="000C0A09" w:rsidP="00AB75A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E0178E">
        <w:rPr>
          <w:rFonts w:ascii="Times New Roman" w:hAnsi="Times New Roman"/>
          <w:b/>
          <w:sz w:val="28"/>
          <w:szCs w:val="28"/>
          <w:lang w:val="en-US"/>
        </w:rPr>
        <w:t>XI</w:t>
      </w:r>
      <w:r w:rsidRPr="00E0178E">
        <w:rPr>
          <w:rFonts w:ascii="Times New Roman" w:hAnsi="Times New Roman"/>
          <w:b/>
          <w:sz w:val="28"/>
          <w:szCs w:val="28"/>
        </w:rPr>
        <w:t xml:space="preserve">. Организация проведения мероприятий межпоселенческого характера по работе с детьми и молодёжью </w:t>
      </w:r>
    </w:p>
    <w:p w:rsidR="000C0A09" w:rsidRPr="00E0178E" w:rsidRDefault="000C0A09" w:rsidP="006E19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178E">
        <w:rPr>
          <w:rFonts w:ascii="Times New Roman" w:hAnsi="Times New Roman"/>
          <w:sz w:val="28"/>
          <w:szCs w:val="28"/>
        </w:rPr>
        <w:t>В 2015 году проведено 29 мероприятий, акций по работе с детьми и молодёжью в соответствии с муниципальной программой "Развитие молодёжной и семейной политики в Верхнебуреинском муниципальном районе на 2014-2017 годы". За 6 месяцев 2016 года проведено 20 мероприяти</w:t>
      </w:r>
      <w:r>
        <w:rPr>
          <w:rFonts w:ascii="Times New Roman" w:hAnsi="Times New Roman"/>
          <w:sz w:val="28"/>
          <w:szCs w:val="28"/>
        </w:rPr>
        <w:t>й</w:t>
      </w:r>
      <w:r w:rsidRPr="00E0178E">
        <w:rPr>
          <w:rFonts w:ascii="Times New Roman" w:hAnsi="Times New Roman"/>
          <w:sz w:val="28"/>
          <w:szCs w:val="28"/>
        </w:rPr>
        <w:t>. Оценка 2016 года – 30 мероприятий. По прогнозу к 2019 году количество мероприятий будет доведено до 60 единиц.</w:t>
      </w:r>
      <w:r w:rsidRPr="006E19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Увеличение количества мероприятий связано с прогнозируемым увеличением финансирования мероприятий программы.</w:t>
      </w:r>
    </w:p>
    <w:p w:rsidR="000C0A09" w:rsidRDefault="000C0A09" w:rsidP="00120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178E">
        <w:rPr>
          <w:rFonts w:ascii="Times New Roman" w:hAnsi="Times New Roman"/>
          <w:sz w:val="28"/>
          <w:szCs w:val="28"/>
        </w:rPr>
        <w:t>Объём финансирования мероприятий, акций в соответствии с муниципальной программой в 2015 году составлял 2,0 тыс. руб. На 2017-2019 годы запланировано увеличение финансирования до 360,0 тыс. руб.</w:t>
      </w:r>
    </w:p>
    <w:p w:rsidR="000C0A09" w:rsidRPr="00E0178E" w:rsidRDefault="000C0A09" w:rsidP="00C338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178E">
        <w:rPr>
          <w:rFonts w:ascii="Times New Roman" w:hAnsi="Times New Roman"/>
          <w:sz w:val="28"/>
          <w:szCs w:val="28"/>
        </w:rPr>
        <w:t>В 2015 году молодым семьям, участвующим в подпрограмме "Обеспечение жильём молодых семей" муниципальной программы "Жилище", выдано 16 сертификатов. За 6 месяцев 2016 года выдано 7 сертификатов. Оценка 2016 года – 7 сертификата. Прогноз на 2017-2019 годы – по 30 сертификатов ежегодно.</w:t>
      </w:r>
    </w:p>
    <w:p w:rsidR="000C0A09" w:rsidRPr="00E0178E" w:rsidRDefault="000C0A09" w:rsidP="00D171F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178E">
        <w:rPr>
          <w:rFonts w:ascii="Times New Roman" w:hAnsi="Times New Roman"/>
          <w:sz w:val="28"/>
          <w:szCs w:val="28"/>
        </w:rPr>
        <w:t>В 2015 году объём финансирования подпрограммы "Обеспечение жильём молодых семей" муниципальной программы "Жилище" составлял 761,2 тыс. руб. За 6 месяцев 2016 года показатель составил 1095,9 тыс. руб. Оценка 2016 года – 1710,0 тыс. рублей, в соответствии с предусмотренным финансированием подпрограммы. Прогноз на 2017-2019 годы по 1361,9 тыс. руб. ежегодно. Снижение показателя к уровню 2016 года объясняется оплатой сертификатов, выданных в 2015 году.</w:t>
      </w:r>
    </w:p>
    <w:p w:rsidR="000C0A09" w:rsidRPr="007504D9" w:rsidRDefault="000C0A09" w:rsidP="00635BC1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0C0A09" w:rsidRPr="00E0178E" w:rsidRDefault="000C0A09" w:rsidP="00635BC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178E">
        <w:rPr>
          <w:rFonts w:ascii="Times New Roman" w:hAnsi="Times New Roman"/>
          <w:b/>
          <w:sz w:val="28"/>
          <w:szCs w:val="28"/>
          <w:lang w:val="en-US"/>
        </w:rPr>
        <w:t>XII</w:t>
      </w:r>
      <w:r w:rsidRPr="00E0178E">
        <w:rPr>
          <w:rFonts w:ascii="Times New Roman" w:hAnsi="Times New Roman"/>
          <w:b/>
          <w:sz w:val="28"/>
          <w:szCs w:val="28"/>
        </w:rPr>
        <w:t xml:space="preserve">. Размещение муниципального заказа </w:t>
      </w:r>
    </w:p>
    <w:p w:rsidR="000C0A09" w:rsidRPr="00CC4F69" w:rsidRDefault="000C0A09" w:rsidP="001B1ED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C4F69">
        <w:rPr>
          <w:rFonts w:ascii="Times New Roman" w:hAnsi="Times New Roman"/>
          <w:sz w:val="28"/>
          <w:szCs w:val="28"/>
        </w:rPr>
        <w:t>В 2015 году объём размещаемого муниципального заказа составлял 40982,9 тыс. руб. За 6 месяцев 2016 года объём заказа составил 33404,4 тыс. руб. Оценка 2016 года – 67098,4 тыс. рублей или 163,7 % к уровню 2015 года. Значительный рост связан с проведением торгов для обеспечения деятельности сферы жилищно-коммунального хозяйства района и дорожного ремонта. Прогноз на 2017-2019 годы – по 65000,0 тыс. руб. ежегодно.</w:t>
      </w:r>
    </w:p>
    <w:p w:rsidR="000C0A09" w:rsidRPr="00CC4F69" w:rsidRDefault="000C0A09" w:rsidP="004D71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4F69">
        <w:rPr>
          <w:rFonts w:ascii="Times New Roman" w:hAnsi="Times New Roman"/>
          <w:sz w:val="28"/>
          <w:szCs w:val="28"/>
        </w:rPr>
        <w:t xml:space="preserve">В 2015 году было заключено 54 муниципальных контракта. За 6 месяцев 2016 года – 36 контрактов. Оценка 2016 года – 48 контрактов. Прогноз на 2017-2019 годы составлен с предположением о заключении 45 контрактов ежегодно. </w:t>
      </w:r>
    </w:p>
    <w:p w:rsidR="000C0A09" w:rsidRPr="00CC4F69" w:rsidRDefault="000C0A09" w:rsidP="001202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4F69">
        <w:rPr>
          <w:rFonts w:ascii="Times New Roman" w:hAnsi="Times New Roman"/>
          <w:sz w:val="28"/>
          <w:szCs w:val="28"/>
        </w:rPr>
        <w:t>Отклонение от прогноза 2016-2018 годов связано с изменением объемов финансирования работ из краевого бюджета.</w:t>
      </w:r>
    </w:p>
    <w:p w:rsidR="000C0A09" w:rsidRPr="004A2ADB" w:rsidRDefault="000C0A09" w:rsidP="001202C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A2ADB">
        <w:rPr>
          <w:rFonts w:ascii="Times New Roman" w:hAnsi="Times New Roman"/>
          <w:b/>
          <w:sz w:val="28"/>
          <w:szCs w:val="28"/>
          <w:lang w:val="en-US"/>
        </w:rPr>
        <w:t>XIII</w:t>
      </w:r>
      <w:r w:rsidRPr="004A2ADB">
        <w:rPr>
          <w:rFonts w:ascii="Times New Roman" w:hAnsi="Times New Roman"/>
          <w:b/>
          <w:sz w:val="28"/>
          <w:szCs w:val="28"/>
        </w:rPr>
        <w:t xml:space="preserve">. Выравнивание уровня бюджетной обеспеченности поселений за счёт средств бюджета района </w:t>
      </w:r>
    </w:p>
    <w:p w:rsidR="000C0A09" w:rsidRPr="004A2ADB" w:rsidRDefault="000C0A09" w:rsidP="00E510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A2ADB">
        <w:rPr>
          <w:rFonts w:ascii="Times New Roman" w:hAnsi="Times New Roman"/>
          <w:sz w:val="28"/>
          <w:szCs w:val="28"/>
        </w:rPr>
        <w:t xml:space="preserve">Расчет показателей выравнивания бюджетного уровня за счёт средств бюджета муниципального района в расчёте на одного жителя, составлен </w:t>
      </w:r>
      <w:r>
        <w:rPr>
          <w:rFonts w:ascii="Times New Roman" w:hAnsi="Times New Roman"/>
          <w:sz w:val="28"/>
          <w:szCs w:val="28"/>
        </w:rPr>
        <w:t>исходя из возможностей районного бюджета и</w:t>
      </w:r>
      <w:r w:rsidRPr="004A2ADB">
        <w:rPr>
          <w:rFonts w:ascii="Times New Roman" w:hAnsi="Times New Roman"/>
          <w:sz w:val="28"/>
          <w:szCs w:val="28"/>
        </w:rPr>
        <w:t xml:space="preserve"> на основании уровня бюджетно</w:t>
      </w:r>
      <w:r>
        <w:rPr>
          <w:rFonts w:ascii="Times New Roman" w:hAnsi="Times New Roman"/>
          <w:sz w:val="28"/>
          <w:szCs w:val="28"/>
        </w:rPr>
        <w:t>й обеспеченности поселений</w:t>
      </w:r>
      <w:r w:rsidRPr="004A2ADB">
        <w:rPr>
          <w:rFonts w:ascii="Times New Roman" w:hAnsi="Times New Roman"/>
          <w:sz w:val="28"/>
          <w:szCs w:val="28"/>
        </w:rPr>
        <w:t>.</w:t>
      </w:r>
    </w:p>
    <w:p w:rsidR="000C0A09" w:rsidRDefault="000C0A09" w:rsidP="00425644">
      <w:pPr>
        <w:pStyle w:val="ConsPlusNormal"/>
        <w:ind w:firstLine="540"/>
        <w:jc w:val="both"/>
      </w:pPr>
      <w:r w:rsidRPr="00B272C6">
        <w:tab/>
        <w:t>Отклонение от показателей прогноза 2016-2018 годов связано с изменением по поселениям района показателей, участвующих в расчете в соответствии с методикой  распределения дотаций на выравнивание</w:t>
      </w:r>
      <w:r>
        <w:t xml:space="preserve"> бюджетной обеспеченности муниципальных районов (городских округов).</w:t>
      </w:r>
    </w:p>
    <w:p w:rsidR="000C0A09" w:rsidRPr="00AA3E8E" w:rsidRDefault="000C0A09" w:rsidP="005639FA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0C0A09" w:rsidRPr="004A2ADB" w:rsidRDefault="000C0A09" w:rsidP="005554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C0A09" w:rsidRPr="004A2ADB" w:rsidRDefault="000C0A09" w:rsidP="005554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C0A09" w:rsidRPr="004A2ADB" w:rsidRDefault="000C0A09" w:rsidP="005639FA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4A2ADB">
        <w:rPr>
          <w:rFonts w:ascii="Times New Roman" w:hAnsi="Times New Roman"/>
          <w:sz w:val="28"/>
          <w:szCs w:val="28"/>
        </w:rPr>
        <w:t>Начальник отдела по экономике</w:t>
      </w:r>
    </w:p>
    <w:p w:rsidR="000C0A09" w:rsidRPr="004A2ADB" w:rsidRDefault="000C0A09" w:rsidP="008C418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4A2ADB">
        <w:rPr>
          <w:rFonts w:ascii="Times New Roman" w:hAnsi="Times New Roman"/>
          <w:sz w:val="28"/>
          <w:szCs w:val="28"/>
        </w:rPr>
        <w:t xml:space="preserve">и работе с малым бизнесом </w:t>
      </w:r>
      <w:r w:rsidRPr="004A2ADB">
        <w:rPr>
          <w:rFonts w:ascii="Times New Roman" w:hAnsi="Times New Roman"/>
          <w:sz w:val="28"/>
          <w:szCs w:val="28"/>
        </w:rPr>
        <w:tab/>
      </w:r>
      <w:r w:rsidRPr="004A2ADB">
        <w:rPr>
          <w:rFonts w:ascii="Times New Roman" w:hAnsi="Times New Roman"/>
          <w:sz w:val="28"/>
          <w:szCs w:val="28"/>
        </w:rPr>
        <w:tab/>
      </w:r>
      <w:r w:rsidRPr="004A2ADB">
        <w:rPr>
          <w:rFonts w:ascii="Times New Roman" w:hAnsi="Times New Roman"/>
          <w:sz w:val="28"/>
          <w:szCs w:val="28"/>
        </w:rPr>
        <w:tab/>
      </w:r>
      <w:r w:rsidRPr="004A2ADB">
        <w:rPr>
          <w:rFonts w:ascii="Times New Roman" w:hAnsi="Times New Roman"/>
          <w:sz w:val="28"/>
          <w:szCs w:val="28"/>
        </w:rPr>
        <w:tab/>
      </w:r>
      <w:r w:rsidRPr="004A2ADB">
        <w:rPr>
          <w:rFonts w:ascii="Times New Roman" w:hAnsi="Times New Roman"/>
          <w:sz w:val="28"/>
          <w:szCs w:val="28"/>
        </w:rPr>
        <w:tab/>
      </w:r>
      <w:r w:rsidRPr="004A2ADB">
        <w:rPr>
          <w:rFonts w:ascii="Times New Roman" w:hAnsi="Times New Roman"/>
          <w:sz w:val="28"/>
          <w:szCs w:val="28"/>
        </w:rPr>
        <w:tab/>
        <w:t xml:space="preserve">           И. А. Рудык</w:t>
      </w:r>
    </w:p>
    <w:p w:rsidR="000C0A09" w:rsidRPr="004A2ADB" w:rsidRDefault="000C0A09" w:rsidP="008C418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sectPr w:rsidR="000C0A09" w:rsidRPr="004A2ADB" w:rsidSect="00CA7B3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0A09" w:rsidRDefault="000C0A09" w:rsidP="00CA7B31">
      <w:pPr>
        <w:spacing w:after="0" w:line="240" w:lineRule="auto"/>
      </w:pPr>
      <w:r>
        <w:separator/>
      </w:r>
    </w:p>
  </w:endnote>
  <w:endnote w:type="continuationSeparator" w:id="0">
    <w:p w:rsidR="000C0A09" w:rsidRDefault="000C0A09" w:rsidP="00CA7B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0A09" w:rsidRDefault="000C0A09" w:rsidP="00CA7B31">
      <w:pPr>
        <w:spacing w:after="0" w:line="240" w:lineRule="auto"/>
      </w:pPr>
      <w:r>
        <w:separator/>
      </w:r>
    </w:p>
  </w:footnote>
  <w:footnote w:type="continuationSeparator" w:id="0">
    <w:p w:rsidR="000C0A09" w:rsidRDefault="000C0A09" w:rsidP="00CA7B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A09" w:rsidRDefault="000C0A09">
    <w:pPr>
      <w:pStyle w:val="Header"/>
      <w:jc w:val="center"/>
    </w:pPr>
    <w:fldSimple w:instr=" PAGE   \* MERGEFORMAT ">
      <w:r>
        <w:rPr>
          <w:noProof/>
        </w:rPr>
        <w:t>10</w:t>
      </w:r>
    </w:fldSimple>
  </w:p>
  <w:p w:rsidR="000C0A09" w:rsidRDefault="000C0A0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E0FC2"/>
    <w:multiLevelType w:val="hybridMultilevel"/>
    <w:tmpl w:val="9F3E7414"/>
    <w:lvl w:ilvl="0" w:tplc="8DAEE0C6">
      <w:start w:val="5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">
    <w:nsid w:val="1EBF4C63"/>
    <w:multiLevelType w:val="hybridMultilevel"/>
    <w:tmpl w:val="D674B2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EE0396D"/>
    <w:multiLevelType w:val="hybridMultilevel"/>
    <w:tmpl w:val="790E73D8"/>
    <w:lvl w:ilvl="0" w:tplc="9F8E71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1417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ACF1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44A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86AB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3677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EA4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568F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64C5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52943EA"/>
    <w:multiLevelType w:val="hybridMultilevel"/>
    <w:tmpl w:val="F7225FA0"/>
    <w:lvl w:ilvl="0" w:tplc="EA52FC5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3829362A"/>
    <w:multiLevelType w:val="hybridMultilevel"/>
    <w:tmpl w:val="DC487158"/>
    <w:lvl w:ilvl="0" w:tplc="D1EABD8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6753E8E"/>
    <w:multiLevelType w:val="hybridMultilevel"/>
    <w:tmpl w:val="00DEA2A4"/>
    <w:lvl w:ilvl="0" w:tplc="5A7A8EE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4680565A"/>
    <w:multiLevelType w:val="hybridMultilevel"/>
    <w:tmpl w:val="1DF803EA"/>
    <w:lvl w:ilvl="0" w:tplc="E13650D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46963EE2"/>
    <w:multiLevelType w:val="hybridMultilevel"/>
    <w:tmpl w:val="36A00F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8049E9"/>
    <w:multiLevelType w:val="hybridMultilevel"/>
    <w:tmpl w:val="E34A0F4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6D8558F2"/>
    <w:multiLevelType w:val="hybridMultilevel"/>
    <w:tmpl w:val="44361C66"/>
    <w:lvl w:ilvl="0" w:tplc="59B26EB2">
      <w:start w:val="6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68B1413"/>
    <w:multiLevelType w:val="hybridMultilevel"/>
    <w:tmpl w:val="592456CE"/>
    <w:lvl w:ilvl="0" w:tplc="7FAA3CB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>
    <w:nsid w:val="7D172819"/>
    <w:multiLevelType w:val="hybridMultilevel"/>
    <w:tmpl w:val="1D80F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3"/>
  </w:num>
  <w:num w:numId="5">
    <w:abstractNumId w:val="8"/>
  </w:num>
  <w:num w:numId="6">
    <w:abstractNumId w:val="10"/>
  </w:num>
  <w:num w:numId="7">
    <w:abstractNumId w:val="1"/>
  </w:num>
  <w:num w:numId="8">
    <w:abstractNumId w:val="2"/>
  </w:num>
  <w:num w:numId="9">
    <w:abstractNumId w:val="7"/>
  </w:num>
  <w:num w:numId="10">
    <w:abstractNumId w:val="11"/>
  </w:num>
  <w:num w:numId="11">
    <w:abstractNumId w:val="4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1F9E"/>
    <w:rsid w:val="00004A7E"/>
    <w:rsid w:val="0000511E"/>
    <w:rsid w:val="0001178E"/>
    <w:rsid w:val="00032993"/>
    <w:rsid w:val="00035318"/>
    <w:rsid w:val="00035EA5"/>
    <w:rsid w:val="00037236"/>
    <w:rsid w:val="000428D3"/>
    <w:rsid w:val="00055730"/>
    <w:rsid w:val="00062CB5"/>
    <w:rsid w:val="00064F48"/>
    <w:rsid w:val="00065900"/>
    <w:rsid w:val="000729EF"/>
    <w:rsid w:val="00077672"/>
    <w:rsid w:val="00077E30"/>
    <w:rsid w:val="00081493"/>
    <w:rsid w:val="00082B5A"/>
    <w:rsid w:val="0008320D"/>
    <w:rsid w:val="00084B31"/>
    <w:rsid w:val="00087DB4"/>
    <w:rsid w:val="00093FB9"/>
    <w:rsid w:val="000A0823"/>
    <w:rsid w:val="000A0A80"/>
    <w:rsid w:val="000A1697"/>
    <w:rsid w:val="000A5FFD"/>
    <w:rsid w:val="000A6B62"/>
    <w:rsid w:val="000A7CD3"/>
    <w:rsid w:val="000B1B2D"/>
    <w:rsid w:val="000B6133"/>
    <w:rsid w:val="000C0A09"/>
    <w:rsid w:val="000C39F7"/>
    <w:rsid w:val="000C4560"/>
    <w:rsid w:val="000D1606"/>
    <w:rsid w:val="000D656B"/>
    <w:rsid w:val="000E3B3A"/>
    <w:rsid w:val="000E3B4F"/>
    <w:rsid w:val="000E549C"/>
    <w:rsid w:val="000E6C10"/>
    <w:rsid w:val="000F5F36"/>
    <w:rsid w:val="000F74BB"/>
    <w:rsid w:val="00101E9B"/>
    <w:rsid w:val="00104C27"/>
    <w:rsid w:val="001056D4"/>
    <w:rsid w:val="001057EC"/>
    <w:rsid w:val="00105E8E"/>
    <w:rsid w:val="00112096"/>
    <w:rsid w:val="00115E75"/>
    <w:rsid w:val="00117F68"/>
    <w:rsid w:val="001202C2"/>
    <w:rsid w:val="00120B60"/>
    <w:rsid w:val="001222A6"/>
    <w:rsid w:val="00123CB7"/>
    <w:rsid w:val="00124BDB"/>
    <w:rsid w:val="00126E6C"/>
    <w:rsid w:val="001345E2"/>
    <w:rsid w:val="001368BE"/>
    <w:rsid w:val="00143DE9"/>
    <w:rsid w:val="00147AE9"/>
    <w:rsid w:val="00157BEE"/>
    <w:rsid w:val="00157EEE"/>
    <w:rsid w:val="001610B8"/>
    <w:rsid w:val="00163C61"/>
    <w:rsid w:val="0017070B"/>
    <w:rsid w:val="00174349"/>
    <w:rsid w:val="00175736"/>
    <w:rsid w:val="0018203A"/>
    <w:rsid w:val="001A19CB"/>
    <w:rsid w:val="001A1C36"/>
    <w:rsid w:val="001A52C8"/>
    <w:rsid w:val="001B0511"/>
    <w:rsid w:val="001B1EDC"/>
    <w:rsid w:val="001B5EA3"/>
    <w:rsid w:val="001B746A"/>
    <w:rsid w:val="001B7F46"/>
    <w:rsid w:val="001C14BB"/>
    <w:rsid w:val="001C150B"/>
    <w:rsid w:val="001C2A2F"/>
    <w:rsid w:val="001C47C9"/>
    <w:rsid w:val="001D20BC"/>
    <w:rsid w:val="001D5154"/>
    <w:rsid w:val="001D78FD"/>
    <w:rsid w:val="001E047C"/>
    <w:rsid w:val="001E6219"/>
    <w:rsid w:val="001E6A83"/>
    <w:rsid w:val="001F5157"/>
    <w:rsid w:val="002031F5"/>
    <w:rsid w:val="002052B6"/>
    <w:rsid w:val="00210D10"/>
    <w:rsid w:val="0021466E"/>
    <w:rsid w:val="0022444E"/>
    <w:rsid w:val="00227205"/>
    <w:rsid w:val="00227438"/>
    <w:rsid w:val="00231C54"/>
    <w:rsid w:val="00235761"/>
    <w:rsid w:val="00237BEF"/>
    <w:rsid w:val="002440AF"/>
    <w:rsid w:val="00250A3C"/>
    <w:rsid w:val="00251A96"/>
    <w:rsid w:val="002527A5"/>
    <w:rsid w:val="0025519D"/>
    <w:rsid w:val="00260383"/>
    <w:rsid w:val="00264D67"/>
    <w:rsid w:val="00266736"/>
    <w:rsid w:val="00266E2B"/>
    <w:rsid w:val="00282B3B"/>
    <w:rsid w:val="00282B40"/>
    <w:rsid w:val="002907F9"/>
    <w:rsid w:val="00294C08"/>
    <w:rsid w:val="00295BE0"/>
    <w:rsid w:val="002A3DAD"/>
    <w:rsid w:val="002B691B"/>
    <w:rsid w:val="002C1A9A"/>
    <w:rsid w:val="002C1F2D"/>
    <w:rsid w:val="002D10D0"/>
    <w:rsid w:val="002D2B76"/>
    <w:rsid w:val="002D2F3A"/>
    <w:rsid w:val="002D737B"/>
    <w:rsid w:val="002F1BA8"/>
    <w:rsid w:val="002F21A1"/>
    <w:rsid w:val="002F3B57"/>
    <w:rsid w:val="002F4B63"/>
    <w:rsid w:val="002F5A62"/>
    <w:rsid w:val="00301639"/>
    <w:rsid w:val="0030316B"/>
    <w:rsid w:val="00303584"/>
    <w:rsid w:val="00306E07"/>
    <w:rsid w:val="00310FCD"/>
    <w:rsid w:val="00316894"/>
    <w:rsid w:val="00321431"/>
    <w:rsid w:val="003310F0"/>
    <w:rsid w:val="00333101"/>
    <w:rsid w:val="00335F13"/>
    <w:rsid w:val="00337581"/>
    <w:rsid w:val="00337AC5"/>
    <w:rsid w:val="00337D99"/>
    <w:rsid w:val="00340217"/>
    <w:rsid w:val="00343BB4"/>
    <w:rsid w:val="0034703C"/>
    <w:rsid w:val="0034787D"/>
    <w:rsid w:val="0035387A"/>
    <w:rsid w:val="00356D8B"/>
    <w:rsid w:val="00357DB1"/>
    <w:rsid w:val="00373B53"/>
    <w:rsid w:val="00377311"/>
    <w:rsid w:val="00382742"/>
    <w:rsid w:val="00384209"/>
    <w:rsid w:val="00385DCE"/>
    <w:rsid w:val="003877F0"/>
    <w:rsid w:val="003917BA"/>
    <w:rsid w:val="0039425F"/>
    <w:rsid w:val="00397A72"/>
    <w:rsid w:val="003A4461"/>
    <w:rsid w:val="003A51D2"/>
    <w:rsid w:val="003A7A43"/>
    <w:rsid w:val="003B0D41"/>
    <w:rsid w:val="003B0FD0"/>
    <w:rsid w:val="003B1BFE"/>
    <w:rsid w:val="003B1C94"/>
    <w:rsid w:val="003B1E3C"/>
    <w:rsid w:val="003B2451"/>
    <w:rsid w:val="003B26C3"/>
    <w:rsid w:val="003B59BE"/>
    <w:rsid w:val="003C6C9E"/>
    <w:rsid w:val="003E3BEF"/>
    <w:rsid w:val="003E3D88"/>
    <w:rsid w:val="003E4E72"/>
    <w:rsid w:val="003E5486"/>
    <w:rsid w:val="003F5B39"/>
    <w:rsid w:val="003F761F"/>
    <w:rsid w:val="004006C8"/>
    <w:rsid w:val="00400840"/>
    <w:rsid w:val="00402593"/>
    <w:rsid w:val="00403E8D"/>
    <w:rsid w:val="00403EB4"/>
    <w:rsid w:val="00403F6C"/>
    <w:rsid w:val="0041426B"/>
    <w:rsid w:val="00415EC9"/>
    <w:rsid w:val="00416AC6"/>
    <w:rsid w:val="004222C1"/>
    <w:rsid w:val="00423381"/>
    <w:rsid w:val="00425338"/>
    <w:rsid w:val="00425644"/>
    <w:rsid w:val="00432835"/>
    <w:rsid w:val="004342B3"/>
    <w:rsid w:val="00434CEF"/>
    <w:rsid w:val="004366CC"/>
    <w:rsid w:val="00437452"/>
    <w:rsid w:val="00440635"/>
    <w:rsid w:val="00441BF6"/>
    <w:rsid w:val="0044316D"/>
    <w:rsid w:val="00444835"/>
    <w:rsid w:val="00445328"/>
    <w:rsid w:val="004459C2"/>
    <w:rsid w:val="00446E6E"/>
    <w:rsid w:val="004522BC"/>
    <w:rsid w:val="00461ECD"/>
    <w:rsid w:val="00461F2F"/>
    <w:rsid w:val="00463A83"/>
    <w:rsid w:val="00463D25"/>
    <w:rsid w:val="004703E5"/>
    <w:rsid w:val="004722D1"/>
    <w:rsid w:val="00480A07"/>
    <w:rsid w:val="00481766"/>
    <w:rsid w:val="004845B9"/>
    <w:rsid w:val="004933AD"/>
    <w:rsid w:val="00493B0D"/>
    <w:rsid w:val="004948F6"/>
    <w:rsid w:val="00495037"/>
    <w:rsid w:val="004A0759"/>
    <w:rsid w:val="004A2ADB"/>
    <w:rsid w:val="004A5CC1"/>
    <w:rsid w:val="004B0604"/>
    <w:rsid w:val="004B2630"/>
    <w:rsid w:val="004B31C7"/>
    <w:rsid w:val="004B48E8"/>
    <w:rsid w:val="004B4DCD"/>
    <w:rsid w:val="004C0813"/>
    <w:rsid w:val="004C2707"/>
    <w:rsid w:val="004C36CC"/>
    <w:rsid w:val="004C4114"/>
    <w:rsid w:val="004C5E27"/>
    <w:rsid w:val="004C6BD2"/>
    <w:rsid w:val="004D1BE0"/>
    <w:rsid w:val="004D5087"/>
    <w:rsid w:val="004D71AA"/>
    <w:rsid w:val="004E5C54"/>
    <w:rsid w:val="004F1C83"/>
    <w:rsid w:val="004F5CAD"/>
    <w:rsid w:val="004F794D"/>
    <w:rsid w:val="005001B8"/>
    <w:rsid w:val="005003DC"/>
    <w:rsid w:val="0050091B"/>
    <w:rsid w:val="00514B82"/>
    <w:rsid w:val="00522BF1"/>
    <w:rsid w:val="00523F42"/>
    <w:rsid w:val="00532824"/>
    <w:rsid w:val="00534A3D"/>
    <w:rsid w:val="00542864"/>
    <w:rsid w:val="0055331A"/>
    <w:rsid w:val="0055541F"/>
    <w:rsid w:val="005639FA"/>
    <w:rsid w:val="0056763A"/>
    <w:rsid w:val="0057435A"/>
    <w:rsid w:val="0058307D"/>
    <w:rsid w:val="00585367"/>
    <w:rsid w:val="00585B40"/>
    <w:rsid w:val="0058625A"/>
    <w:rsid w:val="0058744F"/>
    <w:rsid w:val="00587BA0"/>
    <w:rsid w:val="0059041A"/>
    <w:rsid w:val="00594D98"/>
    <w:rsid w:val="00596D26"/>
    <w:rsid w:val="005A0EF0"/>
    <w:rsid w:val="005A40DF"/>
    <w:rsid w:val="005A6B8B"/>
    <w:rsid w:val="005B6645"/>
    <w:rsid w:val="005C46E2"/>
    <w:rsid w:val="005C5D74"/>
    <w:rsid w:val="005C6745"/>
    <w:rsid w:val="005C7B9B"/>
    <w:rsid w:val="005D3575"/>
    <w:rsid w:val="005E51E0"/>
    <w:rsid w:val="005F7AB8"/>
    <w:rsid w:val="00603E40"/>
    <w:rsid w:val="00606D4A"/>
    <w:rsid w:val="006247A3"/>
    <w:rsid w:val="00631D3F"/>
    <w:rsid w:val="00632BED"/>
    <w:rsid w:val="00635BC1"/>
    <w:rsid w:val="00640F16"/>
    <w:rsid w:val="00650C02"/>
    <w:rsid w:val="006515F6"/>
    <w:rsid w:val="00651E66"/>
    <w:rsid w:val="0065327F"/>
    <w:rsid w:val="00665853"/>
    <w:rsid w:val="006664BB"/>
    <w:rsid w:val="0067272D"/>
    <w:rsid w:val="00681EDA"/>
    <w:rsid w:val="006865E8"/>
    <w:rsid w:val="00694AF7"/>
    <w:rsid w:val="00695B97"/>
    <w:rsid w:val="0069710E"/>
    <w:rsid w:val="006A1D64"/>
    <w:rsid w:val="006A259B"/>
    <w:rsid w:val="006A5A32"/>
    <w:rsid w:val="006B0CAA"/>
    <w:rsid w:val="006B4C5D"/>
    <w:rsid w:val="006C2BAF"/>
    <w:rsid w:val="006C599A"/>
    <w:rsid w:val="006C69FC"/>
    <w:rsid w:val="006C76C3"/>
    <w:rsid w:val="006D1D21"/>
    <w:rsid w:val="006D32CD"/>
    <w:rsid w:val="006D4E5D"/>
    <w:rsid w:val="006E17C5"/>
    <w:rsid w:val="006E1983"/>
    <w:rsid w:val="006E2DDC"/>
    <w:rsid w:val="006E6F6B"/>
    <w:rsid w:val="006E78A3"/>
    <w:rsid w:val="006F2206"/>
    <w:rsid w:val="007025F2"/>
    <w:rsid w:val="00702CA5"/>
    <w:rsid w:val="00703148"/>
    <w:rsid w:val="007130E4"/>
    <w:rsid w:val="007135F7"/>
    <w:rsid w:val="00727101"/>
    <w:rsid w:val="007452DB"/>
    <w:rsid w:val="00745EE1"/>
    <w:rsid w:val="007504D9"/>
    <w:rsid w:val="00750D14"/>
    <w:rsid w:val="00752C36"/>
    <w:rsid w:val="00760EC3"/>
    <w:rsid w:val="00764918"/>
    <w:rsid w:val="00767C18"/>
    <w:rsid w:val="0078527E"/>
    <w:rsid w:val="00785C01"/>
    <w:rsid w:val="00786082"/>
    <w:rsid w:val="00786BCF"/>
    <w:rsid w:val="0079344A"/>
    <w:rsid w:val="007A7535"/>
    <w:rsid w:val="007C3BB3"/>
    <w:rsid w:val="007E2C6C"/>
    <w:rsid w:val="007E6345"/>
    <w:rsid w:val="007F4278"/>
    <w:rsid w:val="00800660"/>
    <w:rsid w:val="008007C0"/>
    <w:rsid w:val="00800962"/>
    <w:rsid w:val="00803348"/>
    <w:rsid w:val="00803A35"/>
    <w:rsid w:val="0080512D"/>
    <w:rsid w:val="0080636B"/>
    <w:rsid w:val="00826080"/>
    <w:rsid w:val="0083794C"/>
    <w:rsid w:val="00840285"/>
    <w:rsid w:val="008405EB"/>
    <w:rsid w:val="0084393A"/>
    <w:rsid w:val="00850F11"/>
    <w:rsid w:val="00854688"/>
    <w:rsid w:val="00861907"/>
    <w:rsid w:val="008628DA"/>
    <w:rsid w:val="008759A4"/>
    <w:rsid w:val="0088502D"/>
    <w:rsid w:val="00887610"/>
    <w:rsid w:val="00891B81"/>
    <w:rsid w:val="008937E8"/>
    <w:rsid w:val="00896AAC"/>
    <w:rsid w:val="008A0401"/>
    <w:rsid w:val="008A2A94"/>
    <w:rsid w:val="008A313B"/>
    <w:rsid w:val="008B0E92"/>
    <w:rsid w:val="008B396D"/>
    <w:rsid w:val="008B6C36"/>
    <w:rsid w:val="008B701C"/>
    <w:rsid w:val="008C3619"/>
    <w:rsid w:val="008C3950"/>
    <w:rsid w:val="008C418E"/>
    <w:rsid w:val="008C573C"/>
    <w:rsid w:val="008C7157"/>
    <w:rsid w:val="008C7C0F"/>
    <w:rsid w:val="008D41CB"/>
    <w:rsid w:val="008D4686"/>
    <w:rsid w:val="008E113D"/>
    <w:rsid w:val="008E27FA"/>
    <w:rsid w:val="008F0CB2"/>
    <w:rsid w:val="008F2F00"/>
    <w:rsid w:val="008F7B5E"/>
    <w:rsid w:val="00907FD0"/>
    <w:rsid w:val="009229BE"/>
    <w:rsid w:val="00923C51"/>
    <w:rsid w:val="00945109"/>
    <w:rsid w:val="00952D82"/>
    <w:rsid w:val="00954134"/>
    <w:rsid w:val="0096796A"/>
    <w:rsid w:val="009700DF"/>
    <w:rsid w:val="0099699A"/>
    <w:rsid w:val="00996D90"/>
    <w:rsid w:val="009A05CA"/>
    <w:rsid w:val="009B3354"/>
    <w:rsid w:val="009B3B88"/>
    <w:rsid w:val="009B428E"/>
    <w:rsid w:val="009B6B2C"/>
    <w:rsid w:val="009C6ED4"/>
    <w:rsid w:val="009E0E2C"/>
    <w:rsid w:val="009E13F6"/>
    <w:rsid w:val="009E1474"/>
    <w:rsid w:val="009F0245"/>
    <w:rsid w:val="009F0952"/>
    <w:rsid w:val="009F2A29"/>
    <w:rsid w:val="009F3ABD"/>
    <w:rsid w:val="00A01B5A"/>
    <w:rsid w:val="00A0712D"/>
    <w:rsid w:val="00A12A92"/>
    <w:rsid w:val="00A1307E"/>
    <w:rsid w:val="00A17215"/>
    <w:rsid w:val="00A234B7"/>
    <w:rsid w:val="00A300EC"/>
    <w:rsid w:val="00A423F0"/>
    <w:rsid w:val="00A4293A"/>
    <w:rsid w:val="00A50DA0"/>
    <w:rsid w:val="00A5638C"/>
    <w:rsid w:val="00A572E9"/>
    <w:rsid w:val="00A744D9"/>
    <w:rsid w:val="00A75F24"/>
    <w:rsid w:val="00A85F5D"/>
    <w:rsid w:val="00AA3E8E"/>
    <w:rsid w:val="00AA732F"/>
    <w:rsid w:val="00AB28AE"/>
    <w:rsid w:val="00AB4B91"/>
    <w:rsid w:val="00AB75A9"/>
    <w:rsid w:val="00AC009D"/>
    <w:rsid w:val="00AD1884"/>
    <w:rsid w:val="00AD1A6A"/>
    <w:rsid w:val="00AD705A"/>
    <w:rsid w:val="00AE6175"/>
    <w:rsid w:val="00AE64FF"/>
    <w:rsid w:val="00AF7638"/>
    <w:rsid w:val="00B074B3"/>
    <w:rsid w:val="00B108CA"/>
    <w:rsid w:val="00B11F70"/>
    <w:rsid w:val="00B166E7"/>
    <w:rsid w:val="00B2203E"/>
    <w:rsid w:val="00B272B9"/>
    <w:rsid w:val="00B272C6"/>
    <w:rsid w:val="00B4319D"/>
    <w:rsid w:val="00B4399A"/>
    <w:rsid w:val="00B4606F"/>
    <w:rsid w:val="00B62BCE"/>
    <w:rsid w:val="00B64963"/>
    <w:rsid w:val="00B64A42"/>
    <w:rsid w:val="00B722AB"/>
    <w:rsid w:val="00B74CDD"/>
    <w:rsid w:val="00B812CB"/>
    <w:rsid w:val="00B829DC"/>
    <w:rsid w:val="00B84C3D"/>
    <w:rsid w:val="00B928EE"/>
    <w:rsid w:val="00B9794B"/>
    <w:rsid w:val="00BA157E"/>
    <w:rsid w:val="00BA408A"/>
    <w:rsid w:val="00BA431B"/>
    <w:rsid w:val="00BA7DAC"/>
    <w:rsid w:val="00BB6F6F"/>
    <w:rsid w:val="00BC1E77"/>
    <w:rsid w:val="00BC1FCA"/>
    <w:rsid w:val="00BC43B3"/>
    <w:rsid w:val="00BC4BAA"/>
    <w:rsid w:val="00BC70D2"/>
    <w:rsid w:val="00BC7D4B"/>
    <w:rsid w:val="00BD0A8B"/>
    <w:rsid w:val="00BD0BA2"/>
    <w:rsid w:val="00BD26AC"/>
    <w:rsid w:val="00BD5838"/>
    <w:rsid w:val="00BD5EC8"/>
    <w:rsid w:val="00BE0033"/>
    <w:rsid w:val="00BE6BB9"/>
    <w:rsid w:val="00BE7342"/>
    <w:rsid w:val="00BF26C1"/>
    <w:rsid w:val="00BF422B"/>
    <w:rsid w:val="00BF45BF"/>
    <w:rsid w:val="00BF7794"/>
    <w:rsid w:val="00BF7A8A"/>
    <w:rsid w:val="00C00358"/>
    <w:rsid w:val="00C004FC"/>
    <w:rsid w:val="00C00761"/>
    <w:rsid w:val="00C012FD"/>
    <w:rsid w:val="00C04725"/>
    <w:rsid w:val="00C04924"/>
    <w:rsid w:val="00C07CB1"/>
    <w:rsid w:val="00C127E2"/>
    <w:rsid w:val="00C12FFC"/>
    <w:rsid w:val="00C20E54"/>
    <w:rsid w:val="00C31C21"/>
    <w:rsid w:val="00C332E2"/>
    <w:rsid w:val="00C33811"/>
    <w:rsid w:val="00C3409B"/>
    <w:rsid w:val="00C37AD7"/>
    <w:rsid w:val="00C426B6"/>
    <w:rsid w:val="00C4423A"/>
    <w:rsid w:val="00C457F2"/>
    <w:rsid w:val="00C52191"/>
    <w:rsid w:val="00C53B2C"/>
    <w:rsid w:val="00C53F85"/>
    <w:rsid w:val="00C575DA"/>
    <w:rsid w:val="00C64463"/>
    <w:rsid w:val="00C66F1E"/>
    <w:rsid w:val="00C75D5C"/>
    <w:rsid w:val="00C774B5"/>
    <w:rsid w:val="00C77FD2"/>
    <w:rsid w:val="00C801CC"/>
    <w:rsid w:val="00C83F2B"/>
    <w:rsid w:val="00C85DBA"/>
    <w:rsid w:val="00C917AA"/>
    <w:rsid w:val="00C973FA"/>
    <w:rsid w:val="00CA484A"/>
    <w:rsid w:val="00CA57E5"/>
    <w:rsid w:val="00CA6D54"/>
    <w:rsid w:val="00CA7B31"/>
    <w:rsid w:val="00CB14CB"/>
    <w:rsid w:val="00CB2952"/>
    <w:rsid w:val="00CB406B"/>
    <w:rsid w:val="00CB6DDF"/>
    <w:rsid w:val="00CC24BC"/>
    <w:rsid w:val="00CC4F69"/>
    <w:rsid w:val="00CD0186"/>
    <w:rsid w:val="00CD1383"/>
    <w:rsid w:val="00CD13AA"/>
    <w:rsid w:val="00CD4A2E"/>
    <w:rsid w:val="00CD6B97"/>
    <w:rsid w:val="00CD745B"/>
    <w:rsid w:val="00CF2151"/>
    <w:rsid w:val="00CF2995"/>
    <w:rsid w:val="00CF2B66"/>
    <w:rsid w:val="00D01968"/>
    <w:rsid w:val="00D0391B"/>
    <w:rsid w:val="00D03C17"/>
    <w:rsid w:val="00D171FD"/>
    <w:rsid w:val="00D20DCB"/>
    <w:rsid w:val="00D3015D"/>
    <w:rsid w:val="00D30316"/>
    <w:rsid w:val="00D32A8E"/>
    <w:rsid w:val="00D34DFC"/>
    <w:rsid w:val="00D35844"/>
    <w:rsid w:val="00D43155"/>
    <w:rsid w:val="00D47E69"/>
    <w:rsid w:val="00D5589F"/>
    <w:rsid w:val="00D6235D"/>
    <w:rsid w:val="00D632F4"/>
    <w:rsid w:val="00D652F2"/>
    <w:rsid w:val="00D6751D"/>
    <w:rsid w:val="00D865A5"/>
    <w:rsid w:val="00D87FEC"/>
    <w:rsid w:val="00D948A1"/>
    <w:rsid w:val="00DA5030"/>
    <w:rsid w:val="00DB591E"/>
    <w:rsid w:val="00DB7103"/>
    <w:rsid w:val="00DB7E29"/>
    <w:rsid w:val="00DC79B5"/>
    <w:rsid w:val="00DC7E20"/>
    <w:rsid w:val="00DD6CFB"/>
    <w:rsid w:val="00DD783D"/>
    <w:rsid w:val="00DF07EC"/>
    <w:rsid w:val="00DF6E6F"/>
    <w:rsid w:val="00E01246"/>
    <w:rsid w:val="00E0178E"/>
    <w:rsid w:val="00E01F9E"/>
    <w:rsid w:val="00E03727"/>
    <w:rsid w:val="00E1597F"/>
    <w:rsid w:val="00E1701D"/>
    <w:rsid w:val="00E20C07"/>
    <w:rsid w:val="00E25455"/>
    <w:rsid w:val="00E270C8"/>
    <w:rsid w:val="00E3240D"/>
    <w:rsid w:val="00E346C8"/>
    <w:rsid w:val="00E360D7"/>
    <w:rsid w:val="00E37B32"/>
    <w:rsid w:val="00E404E1"/>
    <w:rsid w:val="00E46A77"/>
    <w:rsid w:val="00E5104F"/>
    <w:rsid w:val="00E65EE5"/>
    <w:rsid w:val="00E72F20"/>
    <w:rsid w:val="00E733B6"/>
    <w:rsid w:val="00E74434"/>
    <w:rsid w:val="00E77432"/>
    <w:rsid w:val="00E81AE5"/>
    <w:rsid w:val="00E84AD0"/>
    <w:rsid w:val="00E87B7F"/>
    <w:rsid w:val="00E96B10"/>
    <w:rsid w:val="00E97794"/>
    <w:rsid w:val="00EA0B4D"/>
    <w:rsid w:val="00EA1763"/>
    <w:rsid w:val="00EA3B8D"/>
    <w:rsid w:val="00EA5FB9"/>
    <w:rsid w:val="00EA6C2A"/>
    <w:rsid w:val="00EB3038"/>
    <w:rsid w:val="00EB614C"/>
    <w:rsid w:val="00EB6A18"/>
    <w:rsid w:val="00EB6FFE"/>
    <w:rsid w:val="00EC21B3"/>
    <w:rsid w:val="00EC245E"/>
    <w:rsid w:val="00EC313D"/>
    <w:rsid w:val="00EC5E37"/>
    <w:rsid w:val="00ED4344"/>
    <w:rsid w:val="00ED7076"/>
    <w:rsid w:val="00EE43FA"/>
    <w:rsid w:val="00EE47B9"/>
    <w:rsid w:val="00EE67C9"/>
    <w:rsid w:val="00EF5B5D"/>
    <w:rsid w:val="00F013D9"/>
    <w:rsid w:val="00F051F6"/>
    <w:rsid w:val="00F061CD"/>
    <w:rsid w:val="00F12E50"/>
    <w:rsid w:val="00F25D53"/>
    <w:rsid w:val="00F27CCD"/>
    <w:rsid w:val="00F301D7"/>
    <w:rsid w:val="00F41D67"/>
    <w:rsid w:val="00F438B7"/>
    <w:rsid w:val="00F454FA"/>
    <w:rsid w:val="00F4782E"/>
    <w:rsid w:val="00F50D7F"/>
    <w:rsid w:val="00F5276D"/>
    <w:rsid w:val="00F5403A"/>
    <w:rsid w:val="00F5404C"/>
    <w:rsid w:val="00F61905"/>
    <w:rsid w:val="00F62C69"/>
    <w:rsid w:val="00F71B33"/>
    <w:rsid w:val="00F77E77"/>
    <w:rsid w:val="00F80648"/>
    <w:rsid w:val="00F84F62"/>
    <w:rsid w:val="00F9110C"/>
    <w:rsid w:val="00F940E6"/>
    <w:rsid w:val="00F959D4"/>
    <w:rsid w:val="00F97886"/>
    <w:rsid w:val="00FA2E51"/>
    <w:rsid w:val="00FA7D3A"/>
    <w:rsid w:val="00FA7FF0"/>
    <w:rsid w:val="00FB0F0E"/>
    <w:rsid w:val="00FB113C"/>
    <w:rsid w:val="00FB1417"/>
    <w:rsid w:val="00FB2281"/>
    <w:rsid w:val="00FC2CEF"/>
    <w:rsid w:val="00FC6BA7"/>
    <w:rsid w:val="00FD054C"/>
    <w:rsid w:val="00FD39FA"/>
    <w:rsid w:val="00FD7D53"/>
    <w:rsid w:val="00FE6DCF"/>
    <w:rsid w:val="00FF7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02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2907F9"/>
    <w:pPr>
      <w:suppressAutoHyphens/>
      <w:autoSpaceDE w:val="0"/>
      <w:spacing w:after="0" w:line="240" w:lineRule="auto"/>
      <w:ind w:left="720"/>
    </w:pPr>
    <w:rPr>
      <w:rFonts w:ascii="Times New Roman" w:hAnsi="Times New Roman"/>
      <w:sz w:val="24"/>
      <w:szCs w:val="20"/>
      <w:lang w:eastAsia="ar-SA"/>
    </w:rPr>
  </w:style>
  <w:style w:type="paragraph" w:styleId="BodyText">
    <w:name w:val="Body Text"/>
    <w:basedOn w:val="Normal"/>
    <w:link w:val="BodyTextChar"/>
    <w:uiPriority w:val="99"/>
    <w:semiHidden/>
    <w:rsid w:val="002907F9"/>
    <w:pPr>
      <w:spacing w:after="0" w:line="360" w:lineRule="auto"/>
      <w:jc w:val="right"/>
    </w:pPr>
    <w:rPr>
      <w:rFonts w:ascii="Times New Roman" w:hAnsi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907F9"/>
    <w:rPr>
      <w:rFonts w:ascii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EB614C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EB614C"/>
    <w:rPr>
      <w:rFonts w:ascii="Times New Roman" w:hAnsi="Times New Roman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99"/>
    <w:locked/>
    <w:rsid w:val="005A40DF"/>
    <w:rPr>
      <w:rFonts w:ascii="Times New Roman" w:hAnsi="Times New Roman"/>
      <w:sz w:val="24"/>
      <w:lang w:eastAsia="ar-SA" w:bidi="ar-SA"/>
    </w:rPr>
  </w:style>
  <w:style w:type="paragraph" w:styleId="Header">
    <w:name w:val="header"/>
    <w:basedOn w:val="Normal"/>
    <w:link w:val="HeaderChar"/>
    <w:uiPriority w:val="99"/>
    <w:rsid w:val="00CA7B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A7B31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A7B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A7B31"/>
    <w:rPr>
      <w:rFonts w:cs="Times New Roman"/>
    </w:rPr>
  </w:style>
  <w:style w:type="paragraph" w:customStyle="1" w:styleId="ConsPlusNormal">
    <w:name w:val="ConsPlusNormal"/>
    <w:uiPriority w:val="99"/>
    <w:rsid w:val="00727101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table" w:styleId="TableGrid">
    <w:name w:val="Table Grid"/>
    <w:basedOn w:val="TableNormal"/>
    <w:uiPriority w:val="99"/>
    <w:locked/>
    <w:rsid w:val="0030316B"/>
    <w:pPr>
      <w:spacing w:after="200" w:line="276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3031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687</TotalTime>
  <Pages>16</Pages>
  <Words>5657</Words>
  <Characters>-32766</Characters>
  <Application>Microsoft Office Outlook</Application>
  <DocSecurity>0</DocSecurity>
  <Lines>0</Lines>
  <Paragraphs>0</Paragraphs>
  <ScaleCrop>false</ScaleCrop>
  <Company>UralSOFT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1new</dc:creator>
  <cp:keywords/>
  <dc:description/>
  <cp:lastModifiedBy>Org4</cp:lastModifiedBy>
  <cp:revision>24</cp:revision>
  <cp:lastPrinted>2016-10-24T06:23:00Z</cp:lastPrinted>
  <dcterms:created xsi:type="dcterms:W3CDTF">2016-08-26T03:11:00Z</dcterms:created>
  <dcterms:modified xsi:type="dcterms:W3CDTF">2016-10-25T03:29:00Z</dcterms:modified>
</cp:coreProperties>
</file>